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50AF" w14:textId="1D8B7384" w:rsidR="00D24C09" w:rsidRPr="00702F53" w:rsidRDefault="008B4927" w:rsidP="00C80333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Na temelju članka 41.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 Zakona o predškolskom odgoju i obrazovanju</w:t>
      </w:r>
      <w:r w:rsidR="00E30213" w:rsidRPr="00702F53">
        <w:rPr>
          <w:rFonts w:ascii="Times New Roman" w:hAnsi="Times New Roman" w:cs="Times New Roman"/>
          <w:sz w:val="24"/>
          <w:szCs w:val="24"/>
        </w:rPr>
        <w:t>(N</w:t>
      </w:r>
      <w:r w:rsidRPr="00702F53">
        <w:rPr>
          <w:rFonts w:ascii="Times New Roman" w:hAnsi="Times New Roman" w:cs="Times New Roman"/>
          <w:sz w:val="24"/>
          <w:szCs w:val="24"/>
        </w:rPr>
        <w:t>N broj 10/97., 107/07, 94/13,</w:t>
      </w:r>
      <w:r w:rsidR="00E30213" w:rsidRPr="00702F53">
        <w:rPr>
          <w:rFonts w:ascii="Times New Roman" w:hAnsi="Times New Roman" w:cs="Times New Roman"/>
          <w:sz w:val="24"/>
          <w:szCs w:val="24"/>
        </w:rPr>
        <w:t xml:space="preserve"> 98/19</w:t>
      </w:r>
      <w:r w:rsidR="00E054F1" w:rsidRPr="00702F53">
        <w:rPr>
          <w:rFonts w:ascii="Times New Roman" w:hAnsi="Times New Roman" w:cs="Times New Roman"/>
          <w:sz w:val="24"/>
          <w:szCs w:val="24"/>
        </w:rPr>
        <w:t>,</w:t>
      </w:r>
      <w:r w:rsidRPr="00702F53">
        <w:rPr>
          <w:rFonts w:ascii="Times New Roman" w:hAnsi="Times New Roman" w:cs="Times New Roman"/>
          <w:sz w:val="24"/>
          <w:szCs w:val="24"/>
        </w:rPr>
        <w:t xml:space="preserve"> 57/22</w:t>
      </w:r>
      <w:r w:rsidR="00E054F1" w:rsidRPr="00702F53">
        <w:rPr>
          <w:rFonts w:ascii="Times New Roman" w:hAnsi="Times New Roman" w:cs="Times New Roman"/>
          <w:sz w:val="24"/>
          <w:szCs w:val="24"/>
        </w:rPr>
        <w:t xml:space="preserve"> i 102/23</w:t>
      </w:r>
      <w:r w:rsidR="00E30213" w:rsidRPr="00702F53">
        <w:rPr>
          <w:rFonts w:ascii="Times New Roman" w:hAnsi="Times New Roman" w:cs="Times New Roman"/>
          <w:sz w:val="24"/>
          <w:szCs w:val="24"/>
        </w:rPr>
        <w:t>),</w:t>
      </w:r>
      <w:r w:rsidRPr="00702F53">
        <w:rPr>
          <w:rFonts w:ascii="Times New Roman" w:hAnsi="Times New Roman" w:cs="Times New Roman"/>
          <w:sz w:val="24"/>
          <w:szCs w:val="24"/>
        </w:rPr>
        <w:t xml:space="preserve"> članka </w:t>
      </w:r>
      <w:r w:rsidR="0048494F" w:rsidRPr="00702F53">
        <w:rPr>
          <w:rFonts w:ascii="Times New Roman" w:hAnsi="Times New Roman" w:cs="Times New Roman"/>
          <w:sz w:val="24"/>
          <w:szCs w:val="24"/>
        </w:rPr>
        <w:t>65</w:t>
      </w:r>
      <w:r w:rsidRPr="00702F53">
        <w:rPr>
          <w:rFonts w:ascii="Times New Roman" w:hAnsi="Times New Roman" w:cs="Times New Roman"/>
          <w:sz w:val="24"/>
          <w:szCs w:val="24"/>
        </w:rPr>
        <w:t>.Statuta Dječjeg vrtića</w:t>
      </w:r>
      <w:r w:rsidR="0048494F" w:rsidRPr="00702F53">
        <w:rPr>
          <w:rFonts w:ascii="Times New Roman" w:hAnsi="Times New Roman" w:cs="Times New Roman"/>
          <w:sz w:val="24"/>
          <w:szCs w:val="24"/>
        </w:rPr>
        <w:t xml:space="preserve"> Žabica</w:t>
      </w:r>
      <w:r w:rsidRPr="00702F53">
        <w:rPr>
          <w:rFonts w:ascii="Times New Roman" w:hAnsi="Times New Roman" w:cs="Times New Roman"/>
          <w:sz w:val="24"/>
          <w:szCs w:val="24"/>
        </w:rPr>
        <w:t>,</w:t>
      </w:r>
      <w:r w:rsidR="009310ED" w:rsidRPr="00702F53">
        <w:rPr>
          <w:rFonts w:ascii="Times New Roman" w:hAnsi="Times New Roman" w:cs="Times New Roman"/>
          <w:sz w:val="24"/>
          <w:szCs w:val="24"/>
        </w:rPr>
        <w:t xml:space="preserve"> uz pret</w:t>
      </w:r>
      <w:r w:rsidR="00744EBE" w:rsidRPr="00702F53">
        <w:rPr>
          <w:rFonts w:ascii="Times New Roman" w:hAnsi="Times New Roman" w:cs="Times New Roman"/>
          <w:sz w:val="24"/>
          <w:szCs w:val="24"/>
        </w:rPr>
        <w:t xml:space="preserve">hodnu suglasnost </w:t>
      </w:r>
      <w:r w:rsidR="0048494F" w:rsidRPr="00702F53">
        <w:rPr>
          <w:rFonts w:ascii="Times New Roman" w:hAnsi="Times New Roman" w:cs="Times New Roman"/>
          <w:sz w:val="24"/>
          <w:szCs w:val="24"/>
        </w:rPr>
        <w:t xml:space="preserve">Osnivača Općine Otok </w:t>
      </w:r>
      <w:r w:rsidR="00702F53" w:rsidRPr="00702F53">
        <w:rPr>
          <w:rFonts w:ascii="Times New Roman" w:hAnsi="Times New Roman" w:cs="Times New Roman"/>
          <w:sz w:val="24"/>
          <w:szCs w:val="24"/>
        </w:rPr>
        <w:t>10.travnja 2025.</w:t>
      </w:r>
      <w:r w:rsidR="00E55D93" w:rsidRPr="00702F53">
        <w:rPr>
          <w:rFonts w:ascii="Times New Roman" w:hAnsi="Times New Roman" w:cs="Times New Roman"/>
          <w:sz w:val="24"/>
          <w:szCs w:val="24"/>
        </w:rPr>
        <w:t>g.</w:t>
      </w:r>
      <w:r w:rsidR="00C80333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E55D93" w:rsidRPr="00702F53">
        <w:rPr>
          <w:rFonts w:ascii="Times New Roman" w:hAnsi="Times New Roman" w:cs="Times New Roman"/>
          <w:sz w:val="24"/>
          <w:szCs w:val="24"/>
        </w:rPr>
        <w:t>KLASA:</w:t>
      </w:r>
      <w:r w:rsidR="00702F53" w:rsidRPr="00702F53">
        <w:rPr>
          <w:rFonts w:ascii="Times New Roman" w:hAnsi="Times New Roman" w:cs="Times New Roman"/>
          <w:sz w:val="24"/>
          <w:szCs w:val="24"/>
        </w:rPr>
        <w:t>024-02/25-03/07</w:t>
      </w:r>
      <w:r w:rsidR="00E55D93" w:rsidRPr="00702F53">
        <w:rPr>
          <w:rFonts w:ascii="Times New Roman" w:hAnsi="Times New Roman" w:cs="Times New Roman"/>
          <w:sz w:val="24"/>
          <w:szCs w:val="24"/>
        </w:rPr>
        <w:t xml:space="preserve"> ,UR:BROJ: </w:t>
      </w:r>
      <w:r w:rsidR="00702F53" w:rsidRPr="00702F53">
        <w:rPr>
          <w:rFonts w:ascii="Times New Roman" w:hAnsi="Times New Roman" w:cs="Times New Roman"/>
          <w:sz w:val="24"/>
          <w:szCs w:val="24"/>
        </w:rPr>
        <w:t xml:space="preserve">2181-36-01-25-02 </w:t>
      </w:r>
      <w:r w:rsidR="009310ED" w:rsidRPr="00702F53">
        <w:rPr>
          <w:rFonts w:ascii="Times New Roman" w:hAnsi="Times New Roman" w:cs="Times New Roman"/>
          <w:sz w:val="24"/>
          <w:szCs w:val="24"/>
        </w:rPr>
        <w:t>Upravno vijeće</w:t>
      </w:r>
      <w:r w:rsidR="00702F53" w:rsidRPr="00702F53">
        <w:rPr>
          <w:rFonts w:ascii="Times New Roman" w:hAnsi="Times New Roman" w:cs="Times New Roman"/>
          <w:sz w:val="24"/>
          <w:szCs w:val="24"/>
        </w:rPr>
        <w:t xml:space="preserve"> Vrtića</w:t>
      </w:r>
      <w:r w:rsidR="009310ED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A41076" w:rsidRPr="00702F53">
        <w:rPr>
          <w:rFonts w:ascii="Times New Roman" w:hAnsi="Times New Roman" w:cs="Times New Roman"/>
          <w:sz w:val="24"/>
          <w:szCs w:val="24"/>
        </w:rPr>
        <w:t>na</w:t>
      </w:r>
      <w:r w:rsidR="00AE19B1" w:rsidRPr="00702F53">
        <w:rPr>
          <w:rFonts w:ascii="Times New Roman" w:hAnsi="Times New Roman" w:cs="Times New Roman"/>
          <w:sz w:val="24"/>
          <w:szCs w:val="24"/>
        </w:rPr>
        <w:t xml:space="preserve"> 1</w:t>
      </w:r>
      <w:r w:rsidR="00A41076" w:rsidRPr="00702F53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8E394C" w:rsidRPr="00702F53">
        <w:rPr>
          <w:rFonts w:ascii="Times New Roman" w:hAnsi="Times New Roman" w:cs="Times New Roman"/>
          <w:sz w:val="24"/>
          <w:szCs w:val="24"/>
        </w:rPr>
        <w:t>14.siječnja 2025.</w:t>
      </w:r>
      <w:r w:rsidR="00536301" w:rsidRPr="00702F53">
        <w:rPr>
          <w:rFonts w:ascii="Times New Roman" w:hAnsi="Times New Roman" w:cs="Times New Roman"/>
          <w:sz w:val="24"/>
          <w:szCs w:val="24"/>
        </w:rPr>
        <w:t xml:space="preserve">.g. </w:t>
      </w:r>
      <w:r w:rsidR="00064AEC" w:rsidRPr="00702F53">
        <w:rPr>
          <w:rFonts w:ascii="Times New Roman" w:hAnsi="Times New Roman" w:cs="Times New Roman"/>
          <w:sz w:val="24"/>
          <w:szCs w:val="24"/>
        </w:rPr>
        <w:t>donosi:</w:t>
      </w:r>
      <w:r w:rsidR="009C62A2"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88A46" w14:textId="32CCBE6C" w:rsidR="00154C9D" w:rsidRPr="00702F53" w:rsidRDefault="00F148DA" w:rsidP="00E054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7C6334C" w14:textId="77777777" w:rsidR="00E054F1" w:rsidRPr="00702F53" w:rsidRDefault="00064AEC" w:rsidP="002745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PRAVILNIK  </w:t>
      </w:r>
    </w:p>
    <w:p w14:paraId="259014DA" w14:textId="77777777" w:rsidR="00E054F1" w:rsidRPr="00702F53" w:rsidRDefault="00313FED" w:rsidP="002745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6F0DEE16" w14:textId="237CA692" w:rsidR="00D24C09" w:rsidRPr="00702F53" w:rsidRDefault="00313FED" w:rsidP="002745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UPISU I M</w:t>
      </w:r>
      <w:r w:rsidR="002A0F00" w:rsidRPr="00702F53">
        <w:rPr>
          <w:rFonts w:ascii="Times New Roman" w:hAnsi="Times New Roman" w:cs="Times New Roman"/>
          <w:b/>
          <w:sz w:val="24"/>
          <w:szCs w:val="24"/>
        </w:rPr>
        <w:t>JERILIMA UPISA DJE</w:t>
      </w:r>
      <w:r w:rsidR="00064AEC" w:rsidRPr="00702F53">
        <w:rPr>
          <w:rFonts w:ascii="Times New Roman" w:hAnsi="Times New Roman" w:cs="Times New Roman"/>
          <w:b/>
          <w:sz w:val="24"/>
          <w:szCs w:val="24"/>
        </w:rPr>
        <w:t xml:space="preserve">CE U DJEČJI  VRTIĆ  </w:t>
      </w:r>
      <w:r w:rsidR="0048494F" w:rsidRPr="00702F53">
        <w:rPr>
          <w:rFonts w:ascii="Times New Roman" w:hAnsi="Times New Roman" w:cs="Times New Roman"/>
          <w:b/>
          <w:sz w:val="24"/>
          <w:szCs w:val="24"/>
        </w:rPr>
        <w:t>ŽABICA</w:t>
      </w:r>
      <w:r w:rsidR="00064AEC" w:rsidRPr="00702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94F" w:rsidRPr="00702F53">
        <w:rPr>
          <w:rFonts w:ascii="Times New Roman" w:hAnsi="Times New Roman" w:cs="Times New Roman"/>
          <w:b/>
          <w:sz w:val="24"/>
          <w:szCs w:val="24"/>
        </w:rPr>
        <w:t>OTOK</w:t>
      </w:r>
    </w:p>
    <w:p w14:paraId="73C2A298" w14:textId="77777777" w:rsidR="006978B6" w:rsidRPr="00702F53" w:rsidRDefault="006978B6" w:rsidP="00E55D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3C1D3" w14:textId="794DDC91" w:rsidR="00546C27" w:rsidRPr="00702F53" w:rsidRDefault="009F1043" w:rsidP="009F1043">
      <w:pPr>
        <w:pStyle w:val="Default"/>
        <w:tabs>
          <w:tab w:val="left" w:pos="2955"/>
        </w:tabs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ab/>
      </w:r>
    </w:p>
    <w:p w14:paraId="67DF6AA1" w14:textId="77777777" w:rsidR="00D24C09" w:rsidRPr="00702F53" w:rsidRDefault="00D24C09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2F53">
        <w:rPr>
          <w:rFonts w:ascii="Times New Roman" w:hAnsi="Times New Roman" w:cs="Times New Roman"/>
          <w:b/>
          <w:bCs/>
          <w:color w:val="auto"/>
        </w:rPr>
        <w:t>I</w:t>
      </w:r>
      <w:r w:rsidR="00FB6E6E" w:rsidRPr="00702F53">
        <w:rPr>
          <w:rFonts w:ascii="Times New Roman" w:hAnsi="Times New Roman" w:cs="Times New Roman"/>
          <w:b/>
          <w:bCs/>
          <w:color w:val="auto"/>
        </w:rPr>
        <w:t>.</w:t>
      </w:r>
      <w:r w:rsidRPr="00702F53">
        <w:rPr>
          <w:rFonts w:ascii="Times New Roman" w:hAnsi="Times New Roman" w:cs="Times New Roman"/>
          <w:b/>
          <w:bCs/>
          <w:color w:val="auto"/>
        </w:rPr>
        <w:t xml:space="preserve"> OPĆE ODREDBE </w:t>
      </w:r>
    </w:p>
    <w:p w14:paraId="0CE4882C" w14:textId="77777777" w:rsidR="006978B6" w:rsidRPr="00702F53" w:rsidRDefault="006978B6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010A9E6D" w14:textId="77777777" w:rsidR="00D24C09" w:rsidRPr="00702F53" w:rsidRDefault="00D24C09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1.</w:t>
      </w:r>
    </w:p>
    <w:p w14:paraId="0F6C5959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AAC6314" w14:textId="72D99A80" w:rsidR="00D24C09" w:rsidRPr="00702F53" w:rsidRDefault="00D24C09" w:rsidP="00835E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(1) Ovim Pravilnikom o upis</w:t>
      </w:r>
      <w:r w:rsidR="0073598D" w:rsidRPr="00702F53">
        <w:rPr>
          <w:rFonts w:ascii="Times New Roman" w:hAnsi="Times New Roman" w:cs="Times New Roman"/>
          <w:color w:val="auto"/>
        </w:rPr>
        <w:t>u</w:t>
      </w:r>
      <w:r w:rsidRPr="00702F53">
        <w:rPr>
          <w:rFonts w:ascii="Times New Roman" w:hAnsi="Times New Roman" w:cs="Times New Roman"/>
          <w:color w:val="auto"/>
        </w:rPr>
        <w:t xml:space="preserve"> djece i </w:t>
      </w:r>
      <w:r w:rsidR="00C0523C" w:rsidRPr="00702F53">
        <w:rPr>
          <w:rFonts w:ascii="Times New Roman" w:hAnsi="Times New Roman" w:cs="Times New Roman"/>
          <w:color w:val="auto"/>
        </w:rPr>
        <w:t xml:space="preserve">mjerilima upisa </w:t>
      </w:r>
      <w:r w:rsidR="0073598D" w:rsidRPr="00702F53">
        <w:rPr>
          <w:rFonts w:ascii="Times New Roman" w:hAnsi="Times New Roman" w:cs="Times New Roman"/>
          <w:color w:val="auto"/>
        </w:rPr>
        <w:t>u</w:t>
      </w:r>
      <w:r w:rsidR="00064AEC" w:rsidRPr="00702F53">
        <w:rPr>
          <w:rFonts w:ascii="Times New Roman" w:hAnsi="Times New Roman" w:cs="Times New Roman"/>
          <w:color w:val="auto"/>
        </w:rPr>
        <w:t xml:space="preserve"> Dječj</w:t>
      </w:r>
      <w:r w:rsidR="00747E63" w:rsidRPr="00702F53">
        <w:rPr>
          <w:rFonts w:ascii="Times New Roman" w:hAnsi="Times New Roman" w:cs="Times New Roman"/>
          <w:color w:val="auto"/>
        </w:rPr>
        <w:t>i</w:t>
      </w:r>
      <w:r w:rsidR="00064AEC" w:rsidRPr="00702F53">
        <w:rPr>
          <w:rFonts w:ascii="Times New Roman" w:hAnsi="Times New Roman" w:cs="Times New Roman"/>
          <w:color w:val="auto"/>
        </w:rPr>
        <w:t xml:space="preserve"> vrtić </w:t>
      </w:r>
      <w:r w:rsidR="0048494F" w:rsidRPr="00702F53">
        <w:rPr>
          <w:rFonts w:ascii="Times New Roman" w:hAnsi="Times New Roman" w:cs="Times New Roman"/>
          <w:color w:val="auto"/>
        </w:rPr>
        <w:t>Žabica</w:t>
      </w:r>
      <w:r w:rsidR="00064AEC" w:rsidRPr="00702F53">
        <w:rPr>
          <w:rFonts w:ascii="Times New Roman" w:hAnsi="Times New Roman" w:cs="Times New Roman"/>
          <w:color w:val="auto"/>
        </w:rPr>
        <w:t xml:space="preserve">, </w:t>
      </w:r>
      <w:r w:rsidR="0048494F" w:rsidRPr="00702F53">
        <w:rPr>
          <w:rFonts w:ascii="Times New Roman" w:hAnsi="Times New Roman" w:cs="Times New Roman"/>
          <w:color w:val="auto"/>
        </w:rPr>
        <w:t>Otok</w:t>
      </w:r>
      <w:r w:rsidR="001D06FC" w:rsidRPr="00702F53">
        <w:rPr>
          <w:rFonts w:ascii="Times New Roman" w:hAnsi="Times New Roman" w:cs="Times New Roman"/>
          <w:color w:val="auto"/>
        </w:rPr>
        <w:t xml:space="preserve"> </w:t>
      </w:r>
      <w:r w:rsidR="00CE0A1D" w:rsidRPr="00702F53">
        <w:rPr>
          <w:rFonts w:ascii="Times New Roman" w:hAnsi="Times New Roman" w:cs="Times New Roman"/>
          <w:color w:val="auto"/>
        </w:rPr>
        <w:t xml:space="preserve"> </w:t>
      </w:r>
      <w:r w:rsidRPr="00702F53">
        <w:rPr>
          <w:rFonts w:ascii="Times New Roman" w:hAnsi="Times New Roman" w:cs="Times New Roman"/>
          <w:color w:val="auto"/>
        </w:rPr>
        <w:t>(u nastavku teksta: Pravilnik) uređuje se postupak upisa, prednosti pri upisu djece u Dječji vrtić</w:t>
      </w:r>
      <w:r w:rsidR="00064AEC" w:rsidRPr="00702F53">
        <w:rPr>
          <w:rFonts w:ascii="Times New Roman" w:hAnsi="Times New Roman" w:cs="Times New Roman"/>
          <w:color w:val="auto"/>
        </w:rPr>
        <w:t xml:space="preserve">, </w:t>
      </w:r>
      <w:r w:rsidR="003C4606" w:rsidRPr="00702F53">
        <w:rPr>
          <w:rFonts w:ascii="Times New Roman" w:hAnsi="Times New Roman" w:cs="Times New Roman"/>
          <w:color w:val="auto"/>
        </w:rPr>
        <w:t>Otok</w:t>
      </w:r>
      <w:r w:rsidR="00064AEC" w:rsidRPr="00702F53">
        <w:rPr>
          <w:rFonts w:ascii="Times New Roman" w:hAnsi="Times New Roman" w:cs="Times New Roman"/>
          <w:color w:val="auto"/>
        </w:rPr>
        <w:t xml:space="preserve"> </w:t>
      </w:r>
      <w:r w:rsidRPr="00702F53">
        <w:rPr>
          <w:rFonts w:ascii="Times New Roman" w:hAnsi="Times New Roman" w:cs="Times New Roman"/>
          <w:color w:val="auto"/>
        </w:rPr>
        <w:t>(u daljnjem tekstu : Vrtić) i način organiziranja i ostvarivanja programa predškolskog odgoja, obrazovanja i socijalne skrbi djece</w:t>
      </w:r>
      <w:r w:rsidR="00C331A7" w:rsidRPr="00702F53">
        <w:rPr>
          <w:rFonts w:ascii="Times New Roman" w:hAnsi="Times New Roman" w:cs="Times New Roman"/>
          <w:color w:val="auto"/>
        </w:rPr>
        <w:t xml:space="preserve"> rane i </w:t>
      </w:r>
      <w:r w:rsidRPr="00702F53">
        <w:rPr>
          <w:rFonts w:ascii="Times New Roman" w:hAnsi="Times New Roman" w:cs="Times New Roman"/>
          <w:color w:val="auto"/>
        </w:rPr>
        <w:t xml:space="preserve"> predškolske dobi te prava i obveze roditelja odnosno skrbnika djece – korisnika usluga u Vrtiću u (daljnjem tekstu Roditelj</w:t>
      </w:r>
      <w:r w:rsidR="00E30213" w:rsidRPr="00702F53">
        <w:rPr>
          <w:rFonts w:ascii="Times New Roman" w:hAnsi="Times New Roman" w:cs="Times New Roman"/>
          <w:color w:val="auto"/>
        </w:rPr>
        <w:t>)</w:t>
      </w:r>
      <w:r w:rsidRPr="00702F53">
        <w:rPr>
          <w:rFonts w:ascii="Times New Roman" w:hAnsi="Times New Roman" w:cs="Times New Roman"/>
          <w:color w:val="auto"/>
        </w:rPr>
        <w:t xml:space="preserve">. </w:t>
      </w:r>
    </w:p>
    <w:p w14:paraId="5261E100" w14:textId="77777777" w:rsidR="00D24C09" w:rsidRPr="00702F53" w:rsidRDefault="00D24C09" w:rsidP="00835E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Izrazi koji se u ovom Pravilniku koriste u muškom rodu su neutralni i odnose se na muške i ženske osobe. </w:t>
      </w:r>
    </w:p>
    <w:p w14:paraId="1001A05C" w14:textId="77777777" w:rsidR="00D24C09" w:rsidRPr="00702F53" w:rsidRDefault="00D24C09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2.</w:t>
      </w:r>
    </w:p>
    <w:p w14:paraId="2971975B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5C83ECD" w14:textId="77777777" w:rsidR="00D24C09" w:rsidRPr="00702F53" w:rsidRDefault="00D24C09" w:rsidP="00835E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Odredbe ovoga Pravilnika odnose se na one oblike predškolskog odgoja i obrazovanja koji se ostvaruju u Vrtiću, a koji proizlaze iz Zakona o predškolskom odgoju i obrazovanju. </w:t>
      </w:r>
    </w:p>
    <w:p w14:paraId="6E1DEF8C" w14:textId="1BBD376D" w:rsidR="00D24C09" w:rsidRPr="00702F53" w:rsidRDefault="00D24C09" w:rsidP="00835E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Vrtić obavlja djelatnost na temelju Godišnjeg plana i programa rada koji se donosi za pedagošku godinu, </w:t>
      </w:r>
      <w:r w:rsidR="00747E63" w:rsidRPr="00702F53">
        <w:rPr>
          <w:rFonts w:ascii="Times New Roman" w:hAnsi="Times New Roman" w:cs="Times New Roman"/>
          <w:color w:val="auto"/>
        </w:rPr>
        <w:t xml:space="preserve">a </w:t>
      </w:r>
      <w:r w:rsidRPr="00702F53">
        <w:rPr>
          <w:rFonts w:ascii="Times New Roman" w:hAnsi="Times New Roman" w:cs="Times New Roman"/>
          <w:color w:val="auto"/>
        </w:rPr>
        <w:t xml:space="preserve">koja traje od 1. rujna tekuće godine do 31. kolovoza naredne godine. </w:t>
      </w:r>
    </w:p>
    <w:p w14:paraId="0D7BCD17" w14:textId="77777777" w:rsidR="00D24C09" w:rsidRPr="00702F53" w:rsidRDefault="00D24C09" w:rsidP="00835E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(3) Pedagoška godina za polaznike Vrtića traje od 1. rujna tekuće godine do 31. kolovoza naredne godine. </w:t>
      </w:r>
    </w:p>
    <w:p w14:paraId="6177AF50" w14:textId="77777777" w:rsidR="00D24C09" w:rsidRPr="00702F53" w:rsidRDefault="00D24C09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3.</w:t>
      </w:r>
    </w:p>
    <w:p w14:paraId="478D8699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B718310" w14:textId="77777777" w:rsidR="00D24C09" w:rsidRPr="00702F53" w:rsidRDefault="00D24C09" w:rsidP="00F22F8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(1) Vrtić obavlja upise djece u Vrtić i ispise iz Vrtića s vođenjem odgovarajuće dokumentacije</w:t>
      </w:r>
      <w:r w:rsidR="00540AA5" w:rsidRPr="00702F53">
        <w:rPr>
          <w:rFonts w:ascii="Times New Roman" w:hAnsi="Times New Roman" w:cs="Times New Roman"/>
          <w:color w:val="auto"/>
        </w:rPr>
        <w:t xml:space="preserve"> </w:t>
      </w:r>
      <w:r w:rsidR="00F22F8A" w:rsidRPr="00702F53">
        <w:rPr>
          <w:rFonts w:ascii="Times New Roman" w:hAnsi="Times New Roman" w:cs="Times New Roman"/>
          <w:color w:val="auto"/>
        </w:rPr>
        <w:t>kao javne ovlasti</w:t>
      </w:r>
      <w:r w:rsidRPr="00702F53">
        <w:rPr>
          <w:rFonts w:ascii="Times New Roman" w:hAnsi="Times New Roman" w:cs="Times New Roman"/>
          <w:color w:val="auto"/>
        </w:rPr>
        <w:t xml:space="preserve">. </w:t>
      </w:r>
    </w:p>
    <w:p w14:paraId="6CBDAA5E" w14:textId="77777777" w:rsidR="00D24C09" w:rsidRPr="00702F53" w:rsidRDefault="00D24C09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Kada Vrtić poslove iz prethodnog stavka ovog članka obavlja kao javne ovlasti, odlučuje o pravu, obvezi ili pravnom interesu djeteta, roditelja ili skrbnika ili druge fizičke ili pravne osobe, dužan je postupati prema odredbama zakona kojim se uređuje opći upravni postupak. </w:t>
      </w:r>
    </w:p>
    <w:p w14:paraId="433DC2C6" w14:textId="77777777" w:rsidR="003C131A" w:rsidRPr="00702F53" w:rsidRDefault="003C131A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3365EBB0" w14:textId="77777777" w:rsidR="00D24C09" w:rsidRPr="00702F53" w:rsidRDefault="00D24C09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4.</w:t>
      </w:r>
    </w:p>
    <w:p w14:paraId="680F9CE5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3A02F4DA" w14:textId="77777777" w:rsidR="00D24C09" w:rsidRPr="00702F53" w:rsidRDefault="00D24C09" w:rsidP="003C131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U Vrtiću se ostvaruju sljedeći programi za djecu predškolske dobi: </w:t>
      </w:r>
    </w:p>
    <w:p w14:paraId="1E782C1C" w14:textId="45CCA232" w:rsidR="00154C9D" w:rsidRPr="00702F53" w:rsidRDefault="00D24C09" w:rsidP="003C131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a) redoviti programi njege, odgoja, obrazovanja, zdravstvene zaštite, prehrane i socijalne skrbi djece predškolske dobi (u nastavku teksta: redoviti programi) usklađeni s radnim vremenom zaposlenih roditelja i potrebama djeteta</w:t>
      </w:r>
    </w:p>
    <w:p w14:paraId="0340EAA5" w14:textId="567731DA" w:rsidR="00154C9D" w:rsidRPr="00702F53" w:rsidRDefault="00154C9D" w:rsidP="003C131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b) program </w:t>
      </w:r>
      <w:proofErr w:type="spellStart"/>
      <w:r w:rsidRPr="00702F53">
        <w:rPr>
          <w:rFonts w:ascii="Times New Roman" w:hAnsi="Times New Roman" w:cs="Times New Roman"/>
          <w:color w:val="auto"/>
        </w:rPr>
        <w:t>predškole</w:t>
      </w:r>
      <w:proofErr w:type="spellEnd"/>
      <w:r w:rsidRPr="00702F53">
        <w:rPr>
          <w:rFonts w:ascii="Times New Roman" w:hAnsi="Times New Roman" w:cs="Times New Roman"/>
          <w:color w:val="auto"/>
        </w:rPr>
        <w:t xml:space="preserve"> za djecu u godini prije pola</w:t>
      </w:r>
      <w:r w:rsidR="00064AEC" w:rsidRPr="00702F53">
        <w:rPr>
          <w:rFonts w:ascii="Times New Roman" w:hAnsi="Times New Roman" w:cs="Times New Roman"/>
          <w:color w:val="auto"/>
        </w:rPr>
        <w:t>ska u osnovnu školu</w:t>
      </w:r>
      <w:r w:rsidRPr="00702F53">
        <w:rPr>
          <w:rFonts w:ascii="Times New Roman" w:hAnsi="Times New Roman" w:cs="Times New Roman"/>
          <w:color w:val="auto"/>
        </w:rPr>
        <w:t xml:space="preserve">  </w:t>
      </w:r>
    </w:p>
    <w:p w14:paraId="6C765F74" w14:textId="77777777" w:rsidR="00154C9D" w:rsidRPr="00702F53" w:rsidRDefault="005A3464" w:rsidP="003C131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c</w:t>
      </w:r>
      <w:r w:rsidR="00154C9D" w:rsidRPr="00702F53">
        <w:rPr>
          <w:rFonts w:ascii="Times New Roman" w:hAnsi="Times New Roman" w:cs="Times New Roman"/>
          <w:color w:val="auto"/>
        </w:rPr>
        <w:t>) programi ranog učenja stranih jezika- engleskog jezika,  a mogu se provoditi i drugi programi prema posebni</w:t>
      </w:r>
      <w:r w:rsidR="00CF1BED" w:rsidRPr="00702F53">
        <w:rPr>
          <w:rFonts w:ascii="Times New Roman" w:hAnsi="Times New Roman" w:cs="Times New Roman"/>
          <w:color w:val="auto"/>
        </w:rPr>
        <w:t>m interesima i potrebama djece.</w:t>
      </w:r>
    </w:p>
    <w:p w14:paraId="3648C9A4" w14:textId="77777777" w:rsidR="006978B6" w:rsidRPr="00702F53" w:rsidRDefault="006978B6" w:rsidP="003C13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438E918" w14:textId="77777777" w:rsidR="00CF1BED" w:rsidRPr="00702F53" w:rsidRDefault="00CF1BED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6653032D" w14:textId="77777777" w:rsidR="00154C9D" w:rsidRPr="00702F53" w:rsidRDefault="00154C9D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9ADBDCD" w14:textId="77777777" w:rsidR="00154C9D" w:rsidRPr="00702F53" w:rsidRDefault="00154C9D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2F53">
        <w:rPr>
          <w:rFonts w:ascii="Times New Roman" w:hAnsi="Times New Roman" w:cs="Times New Roman"/>
          <w:b/>
          <w:bCs/>
          <w:color w:val="auto"/>
        </w:rPr>
        <w:t>II</w:t>
      </w:r>
      <w:r w:rsidR="00FB6E6E" w:rsidRPr="00702F53">
        <w:rPr>
          <w:rFonts w:ascii="Times New Roman" w:hAnsi="Times New Roman" w:cs="Times New Roman"/>
          <w:b/>
          <w:bCs/>
          <w:color w:val="auto"/>
        </w:rPr>
        <w:t>.</w:t>
      </w:r>
      <w:r w:rsidRPr="00702F53">
        <w:rPr>
          <w:rFonts w:ascii="Times New Roman" w:hAnsi="Times New Roman" w:cs="Times New Roman"/>
          <w:b/>
          <w:bCs/>
          <w:color w:val="auto"/>
        </w:rPr>
        <w:t xml:space="preserve"> MJERILA I POSTUPAK UPISA DJECE U VRTIĆ </w:t>
      </w:r>
    </w:p>
    <w:p w14:paraId="216C6143" w14:textId="77777777" w:rsidR="006978B6" w:rsidRPr="00702F53" w:rsidRDefault="006978B6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39571CE4" w14:textId="77777777" w:rsidR="00154C9D" w:rsidRPr="00702F53" w:rsidRDefault="00154C9D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6296704A" w14:textId="77777777" w:rsidR="00E55D93" w:rsidRPr="00702F53" w:rsidRDefault="00154C9D" w:rsidP="00E55D9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5</w:t>
      </w:r>
      <w:r w:rsidR="00744EBE" w:rsidRPr="00702F53">
        <w:rPr>
          <w:rFonts w:ascii="Times New Roman" w:hAnsi="Times New Roman" w:cs="Times New Roman"/>
          <w:color w:val="auto"/>
        </w:rPr>
        <w:t>.</w:t>
      </w:r>
    </w:p>
    <w:p w14:paraId="55DC0228" w14:textId="77777777" w:rsidR="006978B6" w:rsidRPr="00702F53" w:rsidRDefault="006978B6" w:rsidP="00E55D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F203F14" w14:textId="405EA345" w:rsidR="00154C9D" w:rsidRPr="00702F53" w:rsidRDefault="00154C9D" w:rsidP="00E55D9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Upisi djece u redovite programe Vrtića obavljaju se u skladu sa Godišnjim planom i programom rada i Kurikulumom Vrtića, u pravilu tijekom svibnja tekuće za iduću pedagošku godinu. </w:t>
      </w:r>
    </w:p>
    <w:p w14:paraId="0320B1D8" w14:textId="77777777" w:rsidR="005E30F8" w:rsidRPr="00702F53" w:rsidRDefault="00154C9D" w:rsidP="005E30F8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Upisi u ostale programe (posebni programi i program </w:t>
      </w:r>
      <w:proofErr w:type="spellStart"/>
      <w:r w:rsidRPr="00702F53">
        <w:rPr>
          <w:rFonts w:ascii="Times New Roman" w:hAnsi="Times New Roman" w:cs="Times New Roman"/>
          <w:color w:val="auto"/>
        </w:rPr>
        <w:t>predškole</w:t>
      </w:r>
      <w:proofErr w:type="spellEnd"/>
      <w:r w:rsidRPr="00702F53">
        <w:rPr>
          <w:rFonts w:ascii="Times New Roman" w:hAnsi="Times New Roman" w:cs="Times New Roman"/>
          <w:color w:val="auto"/>
        </w:rPr>
        <w:t>) po potrebi tijekom ped</w:t>
      </w:r>
      <w:r w:rsidR="005E30F8" w:rsidRPr="00702F53">
        <w:rPr>
          <w:rFonts w:ascii="Times New Roman" w:hAnsi="Times New Roman" w:cs="Times New Roman"/>
          <w:color w:val="auto"/>
        </w:rPr>
        <w:t>agoške godine.</w:t>
      </w:r>
    </w:p>
    <w:p w14:paraId="5F3AE652" w14:textId="4983D944" w:rsidR="004D41C4" w:rsidRPr="00702F53" w:rsidRDefault="004D41C4" w:rsidP="005E30F8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</w:t>
      </w:r>
      <w:r w:rsidR="009C3717" w:rsidRPr="00702F53">
        <w:rPr>
          <w:rFonts w:ascii="Times New Roman" w:hAnsi="Times New Roman" w:cs="Times New Roman"/>
          <w:color w:val="auto"/>
        </w:rPr>
        <w:t>3</w:t>
      </w:r>
      <w:r w:rsidRPr="00702F53">
        <w:rPr>
          <w:rFonts w:ascii="Times New Roman" w:hAnsi="Times New Roman" w:cs="Times New Roman"/>
          <w:color w:val="auto"/>
        </w:rPr>
        <w:t>) Postupak zaprimanja dokumentacije potrebne za upis djeteta u Vrtić obavljaju stručni djelatnici Vrtića.</w:t>
      </w:r>
    </w:p>
    <w:p w14:paraId="50DE820E" w14:textId="77777777" w:rsidR="00154C9D" w:rsidRPr="00702F53" w:rsidRDefault="00154C9D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6.</w:t>
      </w:r>
    </w:p>
    <w:p w14:paraId="03302B5B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69FBF47C" w14:textId="3087B8E1" w:rsidR="00154C9D" w:rsidRPr="00702F53" w:rsidRDefault="00154C9D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Redovni jaslički program namijenjen </w:t>
      </w:r>
      <w:r w:rsidR="006F6869" w:rsidRPr="00702F53">
        <w:rPr>
          <w:rFonts w:ascii="Times New Roman" w:hAnsi="Times New Roman" w:cs="Times New Roman"/>
          <w:color w:val="auto"/>
        </w:rPr>
        <w:t>je djeci od 1</w:t>
      </w:r>
      <w:r w:rsidR="00747E63" w:rsidRPr="00702F53">
        <w:rPr>
          <w:rFonts w:ascii="Times New Roman" w:hAnsi="Times New Roman" w:cs="Times New Roman"/>
          <w:color w:val="auto"/>
        </w:rPr>
        <w:t>.</w:t>
      </w:r>
      <w:r w:rsidR="006F6869" w:rsidRPr="00702F53">
        <w:rPr>
          <w:rFonts w:ascii="Times New Roman" w:hAnsi="Times New Roman" w:cs="Times New Roman"/>
          <w:color w:val="auto"/>
        </w:rPr>
        <w:t xml:space="preserve"> godine</w:t>
      </w:r>
      <w:r w:rsidRPr="00702F53">
        <w:rPr>
          <w:rFonts w:ascii="Times New Roman" w:hAnsi="Times New Roman" w:cs="Times New Roman"/>
          <w:color w:val="auto"/>
        </w:rPr>
        <w:t xml:space="preserve"> života do 3</w:t>
      </w:r>
      <w:r w:rsidR="00747E63" w:rsidRPr="00702F53">
        <w:rPr>
          <w:rFonts w:ascii="Times New Roman" w:hAnsi="Times New Roman" w:cs="Times New Roman"/>
          <w:color w:val="auto"/>
        </w:rPr>
        <w:t>.</w:t>
      </w:r>
      <w:r w:rsidRPr="00702F53">
        <w:rPr>
          <w:rFonts w:ascii="Times New Roman" w:hAnsi="Times New Roman" w:cs="Times New Roman"/>
          <w:color w:val="auto"/>
        </w:rPr>
        <w:t xml:space="preserve"> godine života. Kao prag za upis u jaslice uzima se dijete koje </w:t>
      </w:r>
      <w:r w:rsidR="00CF1BED" w:rsidRPr="00702F53">
        <w:rPr>
          <w:rFonts w:ascii="Times New Roman" w:hAnsi="Times New Roman" w:cs="Times New Roman"/>
          <w:color w:val="auto"/>
        </w:rPr>
        <w:t xml:space="preserve">je </w:t>
      </w:r>
      <w:r w:rsidRPr="00702F53">
        <w:rPr>
          <w:rFonts w:ascii="Times New Roman" w:hAnsi="Times New Roman" w:cs="Times New Roman"/>
          <w:color w:val="auto"/>
        </w:rPr>
        <w:t xml:space="preserve">do </w:t>
      </w:r>
      <w:r w:rsidR="00CF1BED" w:rsidRPr="00702F53">
        <w:rPr>
          <w:rFonts w:ascii="Times New Roman" w:hAnsi="Times New Roman" w:cs="Times New Roman"/>
          <w:color w:val="auto"/>
        </w:rPr>
        <w:t>31.kolovoza navršilo</w:t>
      </w:r>
      <w:r w:rsidRPr="00702F53">
        <w:rPr>
          <w:rFonts w:ascii="Times New Roman" w:hAnsi="Times New Roman" w:cs="Times New Roman"/>
          <w:color w:val="auto"/>
        </w:rPr>
        <w:t xml:space="preserve"> 12 mjeseci</w:t>
      </w:r>
      <w:r w:rsidR="00CF1BED" w:rsidRPr="00702F53">
        <w:rPr>
          <w:rFonts w:ascii="Times New Roman" w:hAnsi="Times New Roman" w:cs="Times New Roman"/>
          <w:color w:val="auto"/>
        </w:rPr>
        <w:t xml:space="preserve"> života</w:t>
      </w:r>
      <w:r w:rsidR="0032302E" w:rsidRPr="00702F53">
        <w:rPr>
          <w:rFonts w:ascii="Times New Roman" w:hAnsi="Times New Roman" w:cs="Times New Roman"/>
          <w:color w:val="auto"/>
        </w:rPr>
        <w:t xml:space="preserve">. </w:t>
      </w: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01DF1C42" w14:textId="61CC5D36" w:rsidR="00154C9D" w:rsidRPr="00702F53" w:rsidRDefault="00154C9D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Redovni vrtićki program namijenjen je djeci od navršene 3</w:t>
      </w:r>
      <w:r w:rsidR="00747E63" w:rsidRPr="00702F53">
        <w:rPr>
          <w:rFonts w:ascii="Times New Roman" w:hAnsi="Times New Roman" w:cs="Times New Roman"/>
          <w:color w:val="auto"/>
        </w:rPr>
        <w:t>.</w:t>
      </w:r>
      <w:r w:rsidRPr="00702F53">
        <w:rPr>
          <w:rFonts w:ascii="Times New Roman" w:hAnsi="Times New Roman" w:cs="Times New Roman"/>
          <w:color w:val="auto"/>
        </w:rPr>
        <w:t xml:space="preserve"> godine života do polaska u osnovnu šk</w:t>
      </w:r>
      <w:r w:rsidR="0032302E" w:rsidRPr="00702F53">
        <w:rPr>
          <w:rFonts w:ascii="Times New Roman" w:hAnsi="Times New Roman" w:cs="Times New Roman"/>
          <w:color w:val="auto"/>
        </w:rPr>
        <w:t xml:space="preserve">olu. </w:t>
      </w: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674BC6F9" w14:textId="7820D9C6" w:rsidR="00154C9D" w:rsidRPr="00702F53" w:rsidRDefault="00154C9D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(3) Program </w:t>
      </w:r>
      <w:proofErr w:type="spellStart"/>
      <w:r w:rsidRPr="00702F53">
        <w:rPr>
          <w:rFonts w:ascii="Times New Roman" w:hAnsi="Times New Roman" w:cs="Times New Roman"/>
          <w:color w:val="auto"/>
        </w:rPr>
        <w:t>predškole</w:t>
      </w:r>
      <w:proofErr w:type="spellEnd"/>
      <w:r w:rsidRPr="00702F53">
        <w:rPr>
          <w:rFonts w:ascii="Times New Roman" w:hAnsi="Times New Roman" w:cs="Times New Roman"/>
          <w:color w:val="auto"/>
        </w:rPr>
        <w:t xml:space="preserve"> je obvezan i namijenjen je djeci koja u godini pred polazak u osnovnu školu ne pohađaju Vrtić. </w:t>
      </w:r>
    </w:p>
    <w:p w14:paraId="611D24BC" w14:textId="77777777" w:rsidR="00FE2D0B" w:rsidRPr="00702F53" w:rsidRDefault="00FE2D0B" w:rsidP="00EB7C0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6172ED1" w14:textId="77777777" w:rsidR="00154C9D" w:rsidRPr="00702F53" w:rsidRDefault="00154C9D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7.</w:t>
      </w:r>
    </w:p>
    <w:p w14:paraId="326BDEB2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6F4B132D" w14:textId="77777777" w:rsidR="00154C9D" w:rsidRPr="00702F53" w:rsidRDefault="00154C9D" w:rsidP="00D11A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U novu pedagošku godinu upisuje se onoliko djece koliko se u tekućoj godini ispisuje iz Vrtića, radi polaska u osnovnu školu ili iz drugih razloga, odnosno do popune postojećih kapaciteta Vrtića, sukladno važećem pedagoškom standardu. </w:t>
      </w:r>
    </w:p>
    <w:p w14:paraId="2E2B8E40" w14:textId="46733A09" w:rsidR="00154C9D" w:rsidRPr="00702F53" w:rsidRDefault="00154C9D" w:rsidP="00D11A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Upisi se provode na temelju </w:t>
      </w:r>
      <w:r w:rsidR="00747E63" w:rsidRPr="00702F53">
        <w:rPr>
          <w:rFonts w:ascii="Times New Roman" w:hAnsi="Times New Roman" w:cs="Times New Roman"/>
          <w:color w:val="auto"/>
        </w:rPr>
        <w:t>O</w:t>
      </w:r>
      <w:r w:rsidRPr="00702F53">
        <w:rPr>
          <w:rFonts w:ascii="Times New Roman" w:hAnsi="Times New Roman" w:cs="Times New Roman"/>
          <w:color w:val="auto"/>
        </w:rPr>
        <w:t xml:space="preserve">dluke o upisima koju donosi Upravno vijeće Vrtića za svaku pedagošku godinu, uz suglasnost Osnivača. </w:t>
      </w:r>
    </w:p>
    <w:p w14:paraId="57FCEC1D" w14:textId="3F3305E3" w:rsidR="00154C9D" w:rsidRPr="00702F53" w:rsidRDefault="0032302E" w:rsidP="00D11AE9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02F53">
        <w:rPr>
          <w:rFonts w:ascii="Times New Roman" w:hAnsi="Times New Roman" w:cs="Times New Roman"/>
          <w:bCs/>
          <w:color w:val="auto"/>
        </w:rPr>
        <w:t>(3</w:t>
      </w:r>
      <w:r w:rsidR="00154C9D" w:rsidRPr="00702F53">
        <w:rPr>
          <w:rFonts w:ascii="Times New Roman" w:hAnsi="Times New Roman" w:cs="Times New Roman"/>
          <w:bCs/>
          <w:color w:val="auto"/>
        </w:rPr>
        <w:t>) Javni oglas za upis djece u pedagošku godinu objavljuje se na web stranici Vrtića</w:t>
      </w:r>
      <w:r w:rsidR="003C4606" w:rsidRPr="00702F53">
        <w:rPr>
          <w:rFonts w:ascii="Times New Roman" w:hAnsi="Times New Roman" w:cs="Times New Roman"/>
          <w:bCs/>
          <w:color w:val="auto"/>
        </w:rPr>
        <w:t xml:space="preserve"> i</w:t>
      </w:r>
      <w:r w:rsidR="00154C9D" w:rsidRPr="00702F53">
        <w:rPr>
          <w:rFonts w:ascii="Times New Roman" w:hAnsi="Times New Roman" w:cs="Times New Roman"/>
          <w:bCs/>
          <w:color w:val="auto"/>
        </w:rPr>
        <w:t xml:space="preserve"> oglasnim p</w:t>
      </w:r>
      <w:r w:rsidRPr="00702F53">
        <w:rPr>
          <w:rFonts w:ascii="Times New Roman" w:hAnsi="Times New Roman" w:cs="Times New Roman"/>
          <w:bCs/>
          <w:color w:val="auto"/>
        </w:rPr>
        <w:t>ločama Vrtića</w:t>
      </w:r>
      <w:r w:rsidR="003C4606" w:rsidRPr="00702F53">
        <w:rPr>
          <w:rFonts w:ascii="Times New Roman" w:hAnsi="Times New Roman" w:cs="Times New Roman"/>
          <w:bCs/>
          <w:color w:val="auto"/>
        </w:rPr>
        <w:t>.</w:t>
      </w:r>
      <w:r w:rsidRPr="00702F53">
        <w:rPr>
          <w:rFonts w:ascii="Times New Roman" w:hAnsi="Times New Roman" w:cs="Times New Roman"/>
          <w:bCs/>
          <w:color w:val="auto"/>
        </w:rPr>
        <w:t>.</w:t>
      </w:r>
    </w:p>
    <w:p w14:paraId="1CFAFD96" w14:textId="77777777" w:rsidR="00274D66" w:rsidRPr="00702F53" w:rsidRDefault="0032302E" w:rsidP="00D11AE9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02F53">
        <w:rPr>
          <w:rFonts w:ascii="Times New Roman" w:hAnsi="Times New Roman" w:cs="Times New Roman"/>
          <w:bCs/>
          <w:color w:val="auto"/>
        </w:rPr>
        <w:t>(4</w:t>
      </w:r>
      <w:r w:rsidR="00274D66" w:rsidRPr="00702F53">
        <w:rPr>
          <w:rFonts w:ascii="Times New Roman" w:hAnsi="Times New Roman" w:cs="Times New Roman"/>
          <w:bCs/>
          <w:color w:val="auto"/>
        </w:rPr>
        <w:t>) Svi zahtje</w:t>
      </w:r>
      <w:r w:rsidRPr="00702F53">
        <w:rPr>
          <w:rFonts w:ascii="Times New Roman" w:hAnsi="Times New Roman" w:cs="Times New Roman"/>
          <w:bCs/>
          <w:color w:val="auto"/>
        </w:rPr>
        <w:t xml:space="preserve">vi za upis </w:t>
      </w:r>
      <w:r w:rsidR="00274D66" w:rsidRPr="00702F53">
        <w:rPr>
          <w:rFonts w:ascii="Times New Roman" w:hAnsi="Times New Roman" w:cs="Times New Roman"/>
          <w:bCs/>
          <w:color w:val="auto"/>
        </w:rPr>
        <w:t xml:space="preserve"> moraju se predati u terminu za redovite upise.</w:t>
      </w:r>
    </w:p>
    <w:p w14:paraId="63DF304B" w14:textId="77777777" w:rsidR="00FE2D0B" w:rsidRPr="00702F53" w:rsidRDefault="00FE2D0B" w:rsidP="00EB7C03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044C8E0F" w14:textId="77777777" w:rsidR="00154C9D" w:rsidRPr="00702F53" w:rsidRDefault="00154C9D" w:rsidP="00EB7C0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02F53">
        <w:rPr>
          <w:rFonts w:ascii="Times New Roman" w:hAnsi="Times New Roman" w:cs="Times New Roman"/>
          <w:b/>
          <w:bCs/>
          <w:color w:val="auto"/>
        </w:rPr>
        <w:t>Članak 8.</w:t>
      </w:r>
    </w:p>
    <w:p w14:paraId="07F27CA4" w14:textId="77777777" w:rsidR="00744EBE" w:rsidRPr="00702F53" w:rsidRDefault="00744EBE" w:rsidP="00EB7C0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CA452FA" w14:textId="48B5E9FB" w:rsidR="00154C9D" w:rsidRPr="00702F53" w:rsidRDefault="00F148DA" w:rsidP="005300C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02F53">
        <w:rPr>
          <w:rFonts w:ascii="Times New Roman" w:hAnsi="Times New Roman" w:cs="Times New Roman"/>
          <w:bCs/>
          <w:color w:val="auto"/>
        </w:rPr>
        <w:t xml:space="preserve">(1) Pravo na upis </w:t>
      </w:r>
      <w:r w:rsidR="00154C9D" w:rsidRPr="00702F53">
        <w:rPr>
          <w:rFonts w:ascii="Times New Roman" w:hAnsi="Times New Roman" w:cs="Times New Roman"/>
          <w:bCs/>
          <w:color w:val="auto"/>
        </w:rPr>
        <w:t>imaju djeca s navršenom jednom godinom života pa do polaska u osnovnu školu.</w:t>
      </w:r>
    </w:p>
    <w:p w14:paraId="471031E3" w14:textId="38469CA5" w:rsidR="00154C9D" w:rsidRPr="00702F53" w:rsidRDefault="00154C9D" w:rsidP="00F148D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02F53">
        <w:rPr>
          <w:rFonts w:ascii="Times New Roman" w:hAnsi="Times New Roman" w:cs="Times New Roman"/>
          <w:bCs/>
          <w:color w:val="auto"/>
        </w:rPr>
        <w:t>(2) Djeca s područja drugih jedinica</w:t>
      </w:r>
      <w:r w:rsidR="00CF1BED" w:rsidRPr="00702F53">
        <w:rPr>
          <w:rFonts w:ascii="Times New Roman" w:hAnsi="Times New Roman" w:cs="Times New Roman"/>
          <w:bCs/>
          <w:color w:val="auto"/>
        </w:rPr>
        <w:t xml:space="preserve"> lokalne samouprave</w:t>
      </w:r>
      <w:r w:rsidR="00747E63" w:rsidRPr="00702F53">
        <w:rPr>
          <w:rFonts w:ascii="Times New Roman" w:hAnsi="Times New Roman" w:cs="Times New Roman"/>
          <w:bCs/>
          <w:color w:val="auto"/>
        </w:rPr>
        <w:t xml:space="preserve"> upisuju se</w:t>
      </w:r>
      <w:r w:rsidR="00CF1BED" w:rsidRPr="00702F53">
        <w:rPr>
          <w:rFonts w:ascii="Times New Roman" w:hAnsi="Times New Roman" w:cs="Times New Roman"/>
          <w:bCs/>
          <w:color w:val="auto"/>
        </w:rPr>
        <w:t xml:space="preserve"> ukoliko ima</w:t>
      </w:r>
      <w:r w:rsidRPr="00702F53">
        <w:rPr>
          <w:rFonts w:ascii="Times New Roman" w:hAnsi="Times New Roman" w:cs="Times New Roman"/>
          <w:bCs/>
          <w:color w:val="auto"/>
        </w:rPr>
        <w:t xml:space="preserve"> slobodnih mjesta te ukoliko druga jedinica lokalne samoupr</w:t>
      </w:r>
      <w:r w:rsidR="00CF1BED" w:rsidRPr="00702F53">
        <w:rPr>
          <w:rFonts w:ascii="Times New Roman" w:hAnsi="Times New Roman" w:cs="Times New Roman"/>
          <w:bCs/>
          <w:color w:val="auto"/>
        </w:rPr>
        <w:t xml:space="preserve">ave sufinancira smještaj djece </w:t>
      </w:r>
      <w:r w:rsidR="00F148DA" w:rsidRPr="00702F53">
        <w:rPr>
          <w:rFonts w:ascii="Times New Roman" w:hAnsi="Times New Roman" w:cs="Times New Roman"/>
          <w:bCs/>
          <w:color w:val="auto"/>
        </w:rPr>
        <w:t xml:space="preserve">u </w:t>
      </w:r>
      <w:r w:rsidR="00747E63" w:rsidRPr="00702F53">
        <w:rPr>
          <w:rFonts w:ascii="Times New Roman" w:hAnsi="Times New Roman" w:cs="Times New Roman"/>
          <w:bCs/>
          <w:color w:val="auto"/>
        </w:rPr>
        <w:t>V</w:t>
      </w:r>
      <w:r w:rsidR="00F148DA" w:rsidRPr="00702F53">
        <w:rPr>
          <w:rFonts w:ascii="Times New Roman" w:hAnsi="Times New Roman" w:cs="Times New Roman"/>
          <w:bCs/>
          <w:color w:val="auto"/>
        </w:rPr>
        <w:t>rtiću.</w:t>
      </w:r>
    </w:p>
    <w:p w14:paraId="5356AF0D" w14:textId="650A55BE" w:rsidR="00F148DA" w:rsidRPr="00702F53" w:rsidRDefault="00F148DA" w:rsidP="00F148D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02F53">
        <w:rPr>
          <w:rFonts w:ascii="Times New Roman" w:hAnsi="Times New Roman" w:cs="Times New Roman"/>
          <w:bCs/>
          <w:color w:val="auto"/>
        </w:rPr>
        <w:t>(3) Za djecu koja već koriste programe Vrtića potrebno je obnoviti upis putem Zahtjeva za obnovu upisa uz dokaz o zaposlen</w:t>
      </w:r>
      <w:r w:rsidR="003E2F59" w:rsidRPr="00702F53">
        <w:rPr>
          <w:rFonts w:ascii="Times New Roman" w:hAnsi="Times New Roman" w:cs="Times New Roman"/>
          <w:bCs/>
          <w:color w:val="auto"/>
        </w:rPr>
        <w:t xml:space="preserve">osti ( HZMO), ne stariji od </w:t>
      </w:r>
      <w:r w:rsidR="003C4606" w:rsidRPr="00702F53">
        <w:rPr>
          <w:rFonts w:ascii="Times New Roman" w:hAnsi="Times New Roman" w:cs="Times New Roman"/>
          <w:bCs/>
          <w:color w:val="auto"/>
        </w:rPr>
        <w:t>jednog</w:t>
      </w:r>
      <w:r w:rsidR="003E2F59" w:rsidRPr="00702F53">
        <w:rPr>
          <w:rFonts w:ascii="Times New Roman" w:hAnsi="Times New Roman" w:cs="Times New Roman"/>
          <w:bCs/>
          <w:color w:val="auto"/>
        </w:rPr>
        <w:t xml:space="preserve"> (</w:t>
      </w:r>
      <w:r w:rsidR="003C4606" w:rsidRPr="00702F53">
        <w:rPr>
          <w:rFonts w:ascii="Times New Roman" w:hAnsi="Times New Roman" w:cs="Times New Roman"/>
          <w:bCs/>
          <w:color w:val="auto"/>
        </w:rPr>
        <w:t>1</w:t>
      </w:r>
      <w:r w:rsidRPr="00702F53">
        <w:rPr>
          <w:rFonts w:ascii="Times New Roman" w:hAnsi="Times New Roman" w:cs="Times New Roman"/>
          <w:bCs/>
          <w:color w:val="auto"/>
        </w:rPr>
        <w:t>) mjeseca, liječničko uvjerenje, ne starije od jed</w:t>
      </w:r>
      <w:r w:rsidR="00747E63" w:rsidRPr="00702F53">
        <w:rPr>
          <w:rFonts w:ascii="Times New Roman" w:hAnsi="Times New Roman" w:cs="Times New Roman"/>
          <w:bCs/>
          <w:color w:val="auto"/>
        </w:rPr>
        <w:t>nog</w:t>
      </w:r>
      <w:r w:rsidRPr="00702F53">
        <w:rPr>
          <w:rFonts w:ascii="Times New Roman" w:hAnsi="Times New Roman" w:cs="Times New Roman"/>
          <w:bCs/>
          <w:color w:val="auto"/>
        </w:rPr>
        <w:t xml:space="preserve"> (1) mjes</w:t>
      </w:r>
      <w:r w:rsidR="00747E63" w:rsidRPr="00702F53">
        <w:rPr>
          <w:rFonts w:ascii="Times New Roman" w:hAnsi="Times New Roman" w:cs="Times New Roman"/>
          <w:bCs/>
          <w:color w:val="auto"/>
        </w:rPr>
        <w:t>eca</w:t>
      </w:r>
      <w:r w:rsidRPr="00702F53">
        <w:rPr>
          <w:rFonts w:ascii="Times New Roman" w:hAnsi="Times New Roman" w:cs="Times New Roman"/>
          <w:bCs/>
          <w:color w:val="auto"/>
        </w:rPr>
        <w:t>, i ostale</w:t>
      </w:r>
      <w:r w:rsidR="00D6646F" w:rsidRPr="00702F53">
        <w:rPr>
          <w:rFonts w:ascii="Times New Roman" w:hAnsi="Times New Roman" w:cs="Times New Roman"/>
          <w:bCs/>
          <w:color w:val="auto"/>
        </w:rPr>
        <w:t xml:space="preserve"> dokaze za ostvarivanje prednosti pri upisu, ukoliko je došlo do promjena.</w:t>
      </w:r>
    </w:p>
    <w:p w14:paraId="3F865A8B" w14:textId="633FE6D9" w:rsidR="003E2F59" w:rsidRPr="00702F53" w:rsidRDefault="003E2F59" w:rsidP="00F148D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02F53">
        <w:rPr>
          <w:rFonts w:ascii="Times New Roman" w:hAnsi="Times New Roman" w:cs="Times New Roman"/>
          <w:bCs/>
          <w:color w:val="auto"/>
        </w:rPr>
        <w:t>(4) Pod zaposlenim roditeljem, u smislu ostvarivanja prava prednosti pri upisu u dječji vrtić</w:t>
      </w:r>
      <w:r w:rsidR="007739F6" w:rsidRPr="00702F53">
        <w:rPr>
          <w:rFonts w:ascii="Times New Roman" w:hAnsi="Times New Roman" w:cs="Times New Roman"/>
          <w:bCs/>
          <w:color w:val="auto"/>
        </w:rPr>
        <w:t>,</w:t>
      </w:r>
      <w:r w:rsidRPr="00702F53">
        <w:rPr>
          <w:rFonts w:ascii="Times New Roman" w:hAnsi="Times New Roman" w:cs="Times New Roman"/>
          <w:bCs/>
          <w:color w:val="auto"/>
        </w:rPr>
        <w:t xml:space="preserve"> podrazumijeva se roditelj koji je zaposlen najmanje tri (3 ) mjeseca do podnošenja prijave.</w:t>
      </w:r>
    </w:p>
    <w:p w14:paraId="2AE52E43" w14:textId="77777777" w:rsidR="00FE2D0B" w:rsidRPr="00702F53" w:rsidRDefault="00FE2D0B" w:rsidP="00EB7C03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352C9BD4" w14:textId="77777777" w:rsidR="00154C9D" w:rsidRPr="00702F53" w:rsidRDefault="0032302E" w:rsidP="0032302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2F5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   Članak 9.</w:t>
      </w:r>
    </w:p>
    <w:p w14:paraId="6989D762" w14:textId="373E655F" w:rsidR="000C2894" w:rsidRPr="00702F53" w:rsidRDefault="000C2894" w:rsidP="004A5B32">
      <w:pPr>
        <w:pStyle w:val="Odlomakpopisa"/>
        <w:numPr>
          <w:ilvl w:val="0"/>
          <w:numId w:val="2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20. Zakona o predškolskom odgoju i obrazovanju (u daljnjem tekstu: Zakon), prednost pri upisu djece u Vrtić se ostvaruje prema prioritetima utvrđenim Zakonom, Odlukom osnivača i ovim Pravilnikom. </w:t>
      </w:r>
    </w:p>
    <w:p w14:paraId="05873C68" w14:textId="4859340C" w:rsidR="004A5B32" w:rsidRPr="00702F53" w:rsidRDefault="004A5B32" w:rsidP="004A5B3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(2.) </w:t>
      </w:r>
      <w:r w:rsidRPr="00702F53">
        <w:rPr>
          <w:rFonts w:ascii="Times New Roman" w:hAnsi="Times New Roman" w:cs="Times New Roman"/>
        </w:rPr>
        <w:t xml:space="preserve">Djeca koja imaju prebivalište ili boravište na području </w:t>
      </w:r>
      <w:r w:rsidR="00DC2360" w:rsidRPr="00702F53">
        <w:rPr>
          <w:rFonts w:ascii="Times New Roman" w:hAnsi="Times New Roman" w:cs="Times New Roman"/>
        </w:rPr>
        <w:t>D</w:t>
      </w:r>
      <w:r w:rsidRPr="00702F53">
        <w:rPr>
          <w:rFonts w:ascii="Times New Roman" w:hAnsi="Times New Roman" w:cs="Times New Roman"/>
        </w:rPr>
        <w:t xml:space="preserve">ječjeg vrtića </w:t>
      </w:r>
      <w:r w:rsidR="00DC2360" w:rsidRPr="00702F53">
        <w:rPr>
          <w:rFonts w:ascii="Times New Roman" w:hAnsi="Times New Roman" w:cs="Times New Roman"/>
        </w:rPr>
        <w:t>.</w:t>
      </w:r>
    </w:p>
    <w:p w14:paraId="6818C6A5" w14:textId="05EA3887" w:rsidR="000C2894" w:rsidRPr="00702F53" w:rsidRDefault="004A5B32" w:rsidP="004A5B3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</w:rPr>
        <w:t xml:space="preserve"> </w:t>
      </w:r>
      <w:r w:rsidR="000C2894" w:rsidRPr="00702F53">
        <w:rPr>
          <w:rFonts w:ascii="Times New Roman" w:hAnsi="Times New Roman" w:cs="Times New Roman"/>
          <w:sz w:val="24"/>
          <w:szCs w:val="24"/>
        </w:rPr>
        <w:t>(</w:t>
      </w:r>
      <w:r w:rsidRPr="00702F53">
        <w:rPr>
          <w:rFonts w:ascii="Times New Roman" w:hAnsi="Times New Roman" w:cs="Times New Roman"/>
          <w:sz w:val="24"/>
          <w:szCs w:val="24"/>
        </w:rPr>
        <w:t>3</w:t>
      </w:r>
      <w:r w:rsidR="000C2894" w:rsidRPr="00702F53">
        <w:rPr>
          <w:rFonts w:ascii="Times New Roman" w:hAnsi="Times New Roman" w:cs="Times New Roman"/>
          <w:sz w:val="24"/>
          <w:szCs w:val="24"/>
        </w:rPr>
        <w:t>) Djeca u godini prije polaska u školu upisuju se u Vrtić izravno.</w:t>
      </w:r>
    </w:p>
    <w:p w14:paraId="198989A7" w14:textId="3F4A38D3" w:rsidR="000C2894" w:rsidRPr="00702F53" w:rsidRDefault="000C2894" w:rsidP="000C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</w:t>
      </w:r>
      <w:r w:rsidR="004A5B32" w:rsidRPr="00702F53">
        <w:rPr>
          <w:rFonts w:ascii="Times New Roman" w:hAnsi="Times New Roman" w:cs="Times New Roman"/>
          <w:sz w:val="24"/>
          <w:szCs w:val="24"/>
        </w:rPr>
        <w:t>4</w:t>
      </w:r>
      <w:r w:rsidRPr="00702F53">
        <w:rPr>
          <w:rFonts w:ascii="Times New Roman" w:hAnsi="Times New Roman" w:cs="Times New Roman"/>
          <w:sz w:val="24"/>
          <w:szCs w:val="24"/>
        </w:rPr>
        <w:t>) Prednost pri upisu u Vrtić imaju djeca koja do 1. travnja tekuće godine navrše četiri</w:t>
      </w:r>
    </w:p>
    <w:p w14:paraId="4C7279C0" w14:textId="77777777" w:rsidR="000C2894" w:rsidRPr="00702F53" w:rsidRDefault="000C2894" w:rsidP="000C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godine života.</w:t>
      </w:r>
    </w:p>
    <w:p w14:paraId="3D7FBF93" w14:textId="77777777" w:rsidR="00274549" w:rsidRPr="00702F53" w:rsidRDefault="00274549" w:rsidP="000C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5896C" w14:textId="3F6518E7" w:rsidR="000C2894" w:rsidRPr="00702F53" w:rsidRDefault="004A5B32" w:rsidP="004A5B32">
      <w:pPr>
        <w:spacing w:after="200" w:line="276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702F53">
        <w:rPr>
          <w:rFonts w:ascii="Times New Roman" w:hAnsi="Times New Roman" w:cs="Times New Roman"/>
          <w:sz w:val="23"/>
          <w:szCs w:val="23"/>
        </w:rPr>
        <w:t>(5.)</w:t>
      </w:r>
      <w:r w:rsidR="000C2894" w:rsidRPr="00702F53">
        <w:rPr>
          <w:rFonts w:ascii="Times New Roman" w:hAnsi="Times New Roman" w:cs="Times New Roman"/>
          <w:sz w:val="23"/>
          <w:szCs w:val="23"/>
        </w:rPr>
        <w:t>Iznimno, ako Vrtić ne može upisati svu prijavljenu djecu, nakon upisa djece iz stavka 2 i 3.ovog članka, djeca se upisuju na način da prednost pri upisu imaju djeca prema slijedećem kriterijima:</w:t>
      </w:r>
    </w:p>
    <w:p w14:paraId="7565E9CB" w14:textId="77777777" w:rsidR="000C2894" w:rsidRPr="00702F53" w:rsidRDefault="000C2894" w:rsidP="000C2894">
      <w:pPr>
        <w:pStyle w:val="Odlomakpopisa"/>
        <w:ind w:left="360"/>
        <w:rPr>
          <w:rFonts w:ascii="Times New Roman" w:hAnsi="Times New Roman" w:cs="Times New Roman"/>
          <w:sz w:val="23"/>
          <w:szCs w:val="23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12"/>
        <w:gridCol w:w="3587"/>
        <w:gridCol w:w="2726"/>
      </w:tblGrid>
      <w:tr w:rsidR="00702F53" w:rsidRPr="00702F53" w14:paraId="4DE37DE6" w14:textId="77777777" w:rsidTr="00B95018">
        <w:trPr>
          <w:trHeight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79F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933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85F583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2F53">
              <w:rPr>
                <w:rFonts w:ascii="Times New Roman" w:hAnsi="Times New Roman" w:cs="Times New Roman"/>
                <w:b/>
              </w:rPr>
              <w:t>KRITERIJI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DF8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0F9299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2F53">
              <w:rPr>
                <w:rFonts w:ascii="Times New Roman" w:hAnsi="Times New Roman" w:cs="Times New Roman"/>
                <w:b/>
              </w:rPr>
              <w:t>DOKUMETACIJA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059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F229E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2F53">
              <w:rPr>
                <w:rFonts w:ascii="Times New Roman" w:hAnsi="Times New Roman" w:cs="Times New Roman"/>
                <w:b/>
              </w:rPr>
              <w:t>MJERILA BODOVANJA</w:t>
            </w:r>
          </w:p>
          <w:p w14:paraId="14EFC84A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F53" w:rsidRPr="00702F53" w14:paraId="583B8B04" w14:textId="77777777" w:rsidTr="00B95018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B12E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F645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roditelja invalida Domovinskog rata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96A0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Rješenje o statusu HRVI, preslika smrtnog lista ili izvadak iz matice umrlih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3C5" w14:textId="5D09CC98" w:rsidR="000C2894" w:rsidRPr="00702F53" w:rsidRDefault="007554E8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Izravno</w:t>
            </w:r>
          </w:p>
        </w:tc>
      </w:tr>
      <w:tr w:rsidR="00702F53" w:rsidRPr="00702F53" w14:paraId="26DB7134" w14:textId="77777777" w:rsidTr="00B95018">
        <w:trPr>
          <w:trHeight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F91B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8D26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Dijete iz obitelji s troje ili više djece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CCE2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162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3394365" w14:textId="6EAB97DB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 xml:space="preserve"> </w:t>
            </w:r>
            <w:r w:rsidR="007554E8" w:rsidRPr="00702F53">
              <w:rPr>
                <w:rFonts w:ascii="Times New Roman" w:hAnsi="Times New Roman" w:cs="Times New Roman"/>
              </w:rPr>
              <w:t>25</w:t>
            </w:r>
            <w:r w:rsidRPr="00702F53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702F53" w:rsidRPr="00702F53" w14:paraId="1E7084E6" w14:textId="77777777" w:rsidTr="00B95018">
        <w:trPr>
          <w:trHeight w:val="1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A6DD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E90" w14:textId="77777777" w:rsidR="00417162" w:rsidRPr="00702F53" w:rsidRDefault="000C2894" w:rsidP="00417162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oba zaposlena roditelja</w:t>
            </w:r>
          </w:p>
          <w:p w14:paraId="4CC9180A" w14:textId="77777777" w:rsidR="00417162" w:rsidRPr="00702F53" w:rsidRDefault="00417162" w:rsidP="00417162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14:paraId="3AE78C74" w14:textId="77777777" w:rsidR="00417162" w:rsidRPr="00702F53" w:rsidRDefault="00417162" w:rsidP="00417162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14:paraId="760BC36D" w14:textId="77777777" w:rsidR="00417162" w:rsidRPr="00702F53" w:rsidRDefault="00417162" w:rsidP="00417162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14:paraId="252DAB6B" w14:textId="77777777" w:rsidR="00417162" w:rsidRPr="00702F53" w:rsidRDefault="00417162" w:rsidP="00417162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14:paraId="5418575B" w14:textId="5E797F0B" w:rsidR="00E752FB" w:rsidRPr="00702F53" w:rsidRDefault="00417162" w:rsidP="00417162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(redoviti studenti/učenici)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2D8D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 xml:space="preserve">Potvrda o zaposlenju roditelja </w:t>
            </w:r>
          </w:p>
          <w:p w14:paraId="14AFC1DB" w14:textId="77777777" w:rsidR="00417162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 xml:space="preserve">Za svakog roditelja dokaz o zaposlenju / </w:t>
            </w:r>
            <w:r w:rsidR="00A723F2" w:rsidRPr="00702F53">
              <w:rPr>
                <w:rFonts w:ascii="Times New Roman" w:hAnsi="Times New Roman" w:cs="Times New Roman"/>
                <w:lang w:eastAsia="ar-SA"/>
              </w:rPr>
              <w:t xml:space="preserve">potvrda ili </w:t>
            </w:r>
            <w:r w:rsidRPr="00702F53">
              <w:rPr>
                <w:rFonts w:ascii="Times New Roman" w:hAnsi="Times New Roman" w:cs="Times New Roman"/>
                <w:lang w:eastAsia="ar-SA"/>
              </w:rPr>
              <w:t>elektronički zapis iz evidencije Hrvatskog zavoda za mirovinsko osiguran</w:t>
            </w:r>
            <w:r w:rsidR="00417162" w:rsidRPr="00702F53">
              <w:rPr>
                <w:rFonts w:ascii="Times New Roman" w:hAnsi="Times New Roman" w:cs="Times New Roman"/>
                <w:lang w:eastAsia="ar-SA"/>
              </w:rPr>
              <w:t>je</w:t>
            </w:r>
          </w:p>
          <w:p w14:paraId="3E3ADDA0" w14:textId="77777777" w:rsidR="00417162" w:rsidRPr="00702F53" w:rsidRDefault="00417162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</w:p>
          <w:p w14:paraId="345FA8DD" w14:textId="6DA29195" w:rsidR="000C2894" w:rsidRPr="00702F53" w:rsidRDefault="00417162" w:rsidP="00702F53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>Potvrda škole ili fakulteta o statusu redovnog učenika /studenta -ne starije mjesec</w:t>
            </w:r>
            <w:r w:rsidR="00702F53">
              <w:rPr>
                <w:rFonts w:ascii="Times New Roman" w:hAnsi="Times New Roman" w:cs="Times New Roman"/>
                <w:lang w:eastAsia="ar-SA"/>
              </w:rPr>
              <w:t xml:space="preserve"> dana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1B0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0F47D1C" w14:textId="2255D415" w:rsidR="000C2894" w:rsidRPr="00702F53" w:rsidRDefault="007554E8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50</w:t>
            </w:r>
            <w:r w:rsidR="000C2894" w:rsidRPr="00702F53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702F53" w:rsidRPr="00702F53" w14:paraId="4CF54682" w14:textId="77777777" w:rsidTr="00B95018">
        <w:trPr>
          <w:trHeight w:val="1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1BB" w14:textId="48922B7B" w:rsidR="00A723F2" w:rsidRPr="00702F53" w:rsidRDefault="00A723F2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E6B" w14:textId="2B497B5B" w:rsidR="00A723F2" w:rsidRPr="00702F53" w:rsidRDefault="00A723F2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s jednim zaposlenim roditeljem i jednim nezaposlenim roditeljem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63D6" w14:textId="631DF167" w:rsidR="00A723F2" w:rsidRPr="00702F53" w:rsidRDefault="00A723F2" w:rsidP="00A723F2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3E5D24" w:rsidRPr="00702F53">
              <w:rPr>
                <w:rFonts w:ascii="Times New Roman" w:hAnsi="Times New Roman" w:cs="Times New Roman"/>
                <w:lang w:eastAsia="ar-SA"/>
              </w:rPr>
              <w:t>D</w:t>
            </w:r>
            <w:r w:rsidRPr="00702F53">
              <w:rPr>
                <w:rFonts w:ascii="Times New Roman" w:hAnsi="Times New Roman" w:cs="Times New Roman"/>
                <w:lang w:eastAsia="ar-SA"/>
              </w:rPr>
              <w:t xml:space="preserve">okaz o zaposlenju / potvrda ili elektronički zapis iz evidencije Hrvatskog zavoda za mirovinsko osiguranje </w:t>
            </w:r>
          </w:p>
          <w:p w14:paraId="51286F89" w14:textId="77777777" w:rsidR="00A723F2" w:rsidRPr="00702F53" w:rsidRDefault="00A723F2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AB3F" w14:textId="0968AAD0" w:rsidR="00A723F2" w:rsidRPr="00702F53" w:rsidRDefault="00A723F2" w:rsidP="00A723F2">
            <w:pPr>
              <w:tabs>
                <w:tab w:val="left" w:pos="675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ab/>
              <w:t>20 bodova</w:t>
            </w:r>
          </w:p>
        </w:tc>
      </w:tr>
      <w:tr w:rsidR="00702F53" w:rsidRPr="00702F53" w14:paraId="1F9F0649" w14:textId="77777777" w:rsidTr="00B95018">
        <w:trPr>
          <w:trHeight w:val="10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A58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40C" w14:textId="4AE62FB3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 s teškoćama u razvoju i kroničnim bolestima</w:t>
            </w:r>
            <w:r w:rsidR="00417162" w:rsidRPr="00702F53">
              <w:rPr>
                <w:rFonts w:ascii="Times New Roman" w:hAnsi="Times New Roman" w:cs="Times New Roman"/>
              </w:rPr>
              <w:t>,</w:t>
            </w:r>
            <w:r w:rsidR="003F109A" w:rsidRPr="00702F53">
              <w:rPr>
                <w:rFonts w:ascii="Times New Roman" w:hAnsi="Times New Roman" w:cs="Times New Roman"/>
              </w:rPr>
              <w:t xml:space="preserve"> </w:t>
            </w:r>
            <w:r w:rsidR="00417162" w:rsidRPr="00702F53">
              <w:rPr>
                <w:rFonts w:ascii="Times New Roman" w:hAnsi="Times New Roman" w:cs="Times New Roman"/>
              </w:rPr>
              <w:t xml:space="preserve">za koje vrtić može osigurati specifične </w:t>
            </w:r>
            <w:r w:rsidR="003F109A" w:rsidRPr="00702F53">
              <w:rPr>
                <w:rFonts w:ascii="Times New Roman" w:hAnsi="Times New Roman" w:cs="Times New Roman"/>
              </w:rPr>
              <w:t>uvjete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47A6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</w:rPr>
              <w:t>Preslika zdravstvene i druge dokumentacije (sukladno članku 6. Državnog pedagoškog standarda)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560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11FE4F2" w14:textId="4A5D360E" w:rsidR="000C2894" w:rsidRPr="00702F53" w:rsidRDefault="007554E8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2</w:t>
            </w:r>
            <w:r w:rsidR="000C2894" w:rsidRPr="00702F53">
              <w:rPr>
                <w:rFonts w:ascii="Times New Roman" w:hAnsi="Times New Roman" w:cs="Times New Roman"/>
              </w:rPr>
              <w:t>0 bodova</w:t>
            </w:r>
          </w:p>
        </w:tc>
      </w:tr>
      <w:tr w:rsidR="00702F53" w:rsidRPr="00702F53" w14:paraId="6ECEEB9C" w14:textId="77777777" w:rsidTr="00B95018">
        <w:trPr>
          <w:trHeight w:val="1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75A" w14:textId="77777777" w:rsidR="000C2894" w:rsidRPr="00702F53" w:rsidRDefault="000C2894" w:rsidP="00B9501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lastRenderedPageBreak/>
              <w:t>5.</w:t>
            </w:r>
          </w:p>
          <w:p w14:paraId="2D783074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3ED" w14:textId="77777777" w:rsidR="000C2894" w:rsidRPr="00702F53" w:rsidRDefault="000C2894" w:rsidP="00B9501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 xml:space="preserve">Djeca samohranih roditelja </w:t>
            </w:r>
          </w:p>
          <w:p w14:paraId="2D22D75F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1D1F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 xml:space="preserve">Smrtni list za preminulog roditelja ili potvrda o nestanku drugog roditelja ili rješenje Hrvatskog zavoda za socijalni rad o privremenom uzdržavanju djeteta, Pravomoćna presuda o razvodu braka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E4A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0D221010" w14:textId="68329834" w:rsidR="000C2894" w:rsidRPr="00702F53" w:rsidRDefault="003F109A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15</w:t>
            </w:r>
            <w:r w:rsidR="000C2894" w:rsidRPr="00702F53">
              <w:rPr>
                <w:rFonts w:ascii="Times New Roman" w:hAnsi="Times New Roman" w:cs="Times New Roman"/>
              </w:rPr>
              <w:t xml:space="preserve"> bodova </w:t>
            </w:r>
          </w:p>
        </w:tc>
      </w:tr>
      <w:tr w:rsidR="00702F53" w:rsidRPr="00702F53" w14:paraId="29335A00" w14:textId="77777777" w:rsidTr="00B95018">
        <w:trPr>
          <w:trHeight w:val="1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A98C" w14:textId="107FE07D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CA8" w14:textId="3D60374A" w:rsidR="000C2894" w:rsidRPr="00702F53" w:rsidRDefault="000C2894" w:rsidP="00B9501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</w:t>
            </w:r>
            <w:r w:rsidR="004A5B32" w:rsidRPr="00702F53">
              <w:rPr>
                <w:rFonts w:ascii="Times New Roman" w:hAnsi="Times New Roman" w:cs="Times New Roman"/>
              </w:rPr>
              <w:t>jeca iz</w:t>
            </w:r>
            <w:r w:rsidRPr="00702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F53">
              <w:rPr>
                <w:rFonts w:ascii="Times New Roman" w:hAnsi="Times New Roman" w:cs="Times New Roman"/>
              </w:rPr>
              <w:t>jednoroditeljske</w:t>
            </w:r>
            <w:proofErr w:type="spellEnd"/>
            <w:r w:rsidRPr="00702F53">
              <w:rPr>
                <w:rFonts w:ascii="Times New Roman" w:hAnsi="Times New Roman" w:cs="Times New Roman"/>
              </w:rPr>
              <w:t xml:space="preserve"> obitelji </w:t>
            </w:r>
          </w:p>
          <w:p w14:paraId="4CB83034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0871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 xml:space="preserve">Rodni list djeteta ne stariji od 3 mjeseca, odluka o roditeljskoj skrbi, uvjerenje Hrvatskog zavoda za socijalni rad o </w:t>
            </w:r>
            <w:proofErr w:type="spellStart"/>
            <w:r w:rsidRPr="00702F53">
              <w:rPr>
                <w:rFonts w:ascii="Times New Roman" w:hAnsi="Times New Roman" w:cs="Times New Roman"/>
              </w:rPr>
              <w:t>jednoroditeljskoj</w:t>
            </w:r>
            <w:proofErr w:type="spellEnd"/>
            <w:r w:rsidRPr="00702F53">
              <w:rPr>
                <w:rFonts w:ascii="Times New Roman" w:hAnsi="Times New Roman" w:cs="Times New Roman"/>
              </w:rPr>
              <w:t xml:space="preserve"> obitelji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0D2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352A0CA1" w14:textId="1AEBA0B4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F53" w:rsidRPr="00702F53" w14:paraId="0126EB5A" w14:textId="77777777" w:rsidTr="00B95018">
        <w:trPr>
          <w:trHeight w:val="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FDA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9D78" w14:textId="77777777" w:rsidR="000C2894" w:rsidRPr="00702F53" w:rsidRDefault="000C2894" w:rsidP="00B9501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osoba s invaliditetom</w:t>
            </w:r>
          </w:p>
          <w:p w14:paraId="7876E52C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 xml:space="preserve">upisanih u očevidnik  osoba s invaliditetom                                      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E5C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>Nalaz i mišljenje o težini i vrsti invaliditeta – oštećenju funkcionalnih sposobnosti Zavoda za vještačenje, profesionalnu rehabilitaciju i zapošljavanje osoba s invaliditetom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F30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40977E04" w14:textId="22F7BB20" w:rsidR="000C2894" w:rsidRPr="00702F53" w:rsidRDefault="003F109A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10</w:t>
            </w:r>
          </w:p>
          <w:p w14:paraId="0ECA4788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F53" w:rsidRPr="00702F53" w14:paraId="4EF34BF8" w14:textId="77777777" w:rsidTr="00B95018">
        <w:trPr>
          <w:trHeight w:val="1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7EFC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7897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koja su ostvarila pravo na socijalnu uslugu smještaja u udomiteljskim obiteljima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580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 xml:space="preserve">Presliku rješenja da je dijete u udomiteljskoj obitelji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7E0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35927730" w14:textId="41E3CC10" w:rsidR="000C2894" w:rsidRPr="00702F53" w:rsidRDefault="003F109A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10</w:t>
            </w:r>
          </w:p>
        </w:tc>
      </w:tr>
      <w:tr w:rsidR="00702F53" w:rsidRPr="00702F53" w14:paraId="2BBAA0EC" w14:textId="77777777" w:rsidTr="00B95018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59A2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954F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 xml:space="preserve">Djeca koja imaju prebivalište ili boravište na području dječjeg vrtića 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266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  <w:lang w:eastAsia="ar-SA"/>
              </w:rPr>
              <w:t>Uvjerenje o prebivalištu za dijete i roditelje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FB6" w14:textId="3FF1E8CA" w:rsidR="000C2894" w:rsidRPr="00702F53" w:rsidRDefault="004A5B32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10</w:t>
            </w:r>
          </w:p>
          <w:p w14:paraId="65CE059F" w14:textId="247938D3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F53" w:rsidRPr="00702F53" w14:paraId="0CB591E5" w14:textId="77777777" w:rsidTr="00B95018">
        <w:trPr>
          <w:trHeight w:val="10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4764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9003" w14:textId="77777777" w:rsidR="000C2894" w:rsidRPr="00702F53" w:rsidRDefault="000C2894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roditelja koji primaju doplatak za djecu ili roditelja korisnika zajamčene minimalne naknade.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7DE9" w14:textId="77777777" w:rsidR="000C2894" w:rsidRPr="00702F53" w:rsidRDefault="000C2894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Važeće rješenje o primanju dječjeg doplatka ili zajamčene minimalne naknade</w:t>
            </w:r>
          </w:p>
          <w:p w14:paraId="3D0B1DAD" w14:textId="77777777" w:rsidR="000C2894" w:rsidRPr="00702F53" w:rsidRDefault="000C2894" w:rsidP="00B95018">
            <w:pPr>
              <w:suppressAutoHyphens/>
              <w:spacing w:line="100" w:lineRule="atLeast"/>
              <w:rPr>
                <w:rFonts w:ascii="Times New Roman" w:hAnsi="Times New Roman" w:cs="Times New Roman"/>
                <w:lang w:eastAsia="ar-SA"/>
              </w:rPr>
            </w:pPr>
            <w:r w:rsidRPr="00702F53">
              <w:rPr>
                <w:rFonts w:ascii="Times New Roman" w:hAnsi="Times New Roman" w:cs="Times New Roman"/>
              </w:rPr>
              <w:t>Preslika rodnog lista ili izvatka iz Matice rođenih ili potvrda o rođenju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B01" w14:textId="77777777" w:rsidR="000C2894" w:rsidRPr="00702F53" w:rsidRDefault="000C2894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7BAA884D" w14:textId="50C1C439" w:rsidR="000C2894" w:rsidRPr="00702F53" w:rsidRDefault="003F109A" w:rsidP="00B95018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5</w:t>
            </w:r>
          </w:p>
          <w:p w14:paraId="583BE463" w14:textId="00F1162B" w:rsidR="000C2894" w:rsidRPr="00702F53" w:rsidRDefault="00A543F6" w:rsidP="00A543F6">
            <w:pPr>
              <w:tabs>
                <w:tab w:val="left" w:pos="39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ab/>
            </w:r>
          </w:p>
        </w:tc>
      </w:tr>
      <w:tr w:rsidR="00A543F6" w:rsidRPr="00702F53" w14:paraId="30F05E51" w14:textId="77777777" w:rsidTr="00B95018">
        <w:trPr>
          <w:trHeight w:val="10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E73" w14:textId="19E0EA61" w:rsidR="00A543F6" w:rsidRPr="00702F53" w:rsidRDefault="00A543F6" w:rsidP="00B9501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248" w14:textId="7E593782" w:rsidR="00A543F6" w:rsidRPr="00702F53" w:rsidRDefault="00A543F6" w:rsidP="00B9501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>Djeca s liste čekanja iz prethodne pedagoške godine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B57" w14:textId="02B8E889" w:rsidR="00A543F6" w:rsidRPr="00702F53" w:rsidRDefault="00A543F6" w:rsidP="00A5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183" w14:textId="7FCA3F26" w:rsidR="00A543F6" w:rsidRPr="00702F53" w:rsidRDefault="00A543F6" w:rsidP="00A543F6">
            <w:pPr>
              <w:tabs>
                <w:tab w:val="left" w:pos="48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702F53">
              <w:rPr>
                <w:rFonts w:ascii="Times New Roman" w:hAnsi="Times New Roman" w:cs="Times New Roman"/>
              </w:rPr>
              <w:tab/>
              <w:t xml:space="preserve">            5</w:t>
            </w:r>
          </w:p>
        </w:tc>
      </w:tr>
    </w:tbl>
    <w:p w14:paraId="216E2E41" w14:textId="77777777" w:rsidR="00E262FD" w:rsidRPr="00702F53" w:rsidRDefault="00E262FD" w:rsidP="00E262FD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1AF13A93" w14:textId="1D6D5E60" w:rsidR="00E262FD" w:rsidRPr="00702F53" w:rsidRDefault="003E5D24" w:rsidP="003E5D24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*</w:t>
      </w:r>
      <w:proofErr w:type="spellStart"/>
      <w:r w:rsidRPr="00702F53">
        <w:rPr>
          <w:rFonts w:ascii="Times New Roman" w:hAnsi="Times New Roman" w:cs="Times New Roman"/>
          <w:color w:val="auto"/>
          <w:sz w:val="20"/>
          <w:szCs w:val="20"/>
        </w:rPr>
        <w:t>Napomena:Zaposlenim</w:t>
      </w:r>
      <w:proofErr w:type="spellEnd"/>
      <w:r w:rsidRPr="00702F53">
        <w:rPr>
          <w:rFonts w:ascii="Times New Roman" w:hAnsi="Times New Roman" w:cs="Times New Roman"/>
          <w:color w:val="auto"/>
          <w:sz w:val="20"/>
          <w:szCs w:val="20"/>
        </w:rPr>
        <w:t xml:space="preserve"> roditeljem smatra se i roditelj redoviti student ili </w:t>
      </w:r>
      <w:proofErr w:type="spellStart"/>
      <w:r w:rsidRPr="00702F53">
        <w:rPr>
          <w:rFonts w:ascii="Times New Roman" w:hAnsi="Times New Roman" w:cs="Times New Roman"/>
          <w:color w:val="auto"/>
          <w:sz w:val="20"/>
          <w:szCs w:val="20"/>
        </w:rPr>
        <w:t>učenik,a</w:t>
      </w:r>
      <w:proofErr w:type="spellEnd"/>
      <w:r w:rsidRPr="00702F53">
        <w:rPr>
          <w:rFonts w:ascii="Times New Roman" w:hAnsi="Times New Roman" w:cs="Times New Roman"/>
          <w:color w:val="auto"/>
          <w:sz w:val="20"/>
          <w:szCs w:val="20"/>
        </w:rPr>
        <w:t xml:space="preserve"> za utvrđivanje prednosti pri upisu djeteta u Vrtić roditelj treba biti zaposlen najmanje tri uzastopna mjeseca prije podnošenja </w:t>
      </w:r>
      <w:proofErr w:type="spellStart"/>
      <w:r w:rsidRPr="00702F53">
        <w:rPr>
          <w:rFonts w:ascii="Times New Roman" w:hAnsi="Times New Roman" w:cs="Times New Roman"/>
          <w:color w:val="auto"/>
          <w:sz w:val="20"/>
          <w:szCs w:val="20"/>
        </w:rPr>
        <w:t>prijave.nezaposlenim</w:t>
      </w:r>
      <w:proofErr w:type="spellEnd"/>
      <w:r w:rsidRPr="00702F53">
        <w:rPr>
          <w:rFonts w:ascii="Times New Roman" w:hAnsi="Times New Roman" w:cs="Times New Roman"/>
          <w:color w:val="auto"/>
          <w:sz w:val="20"/>
          <w:szCs w:val="20"/>
        </w:rPr>
        <w:t xml:space="preserve"> roditeljem smatra se i umirovljenik</w:t>
      </w:r>
      <w:r w:rsidRPr="00702F53">
        <w:rPr>
          <w:rFonts w:ascii="Times New Roman" w:hAnsi="Times New Roman" w:cs="Times New Roman"/>
          <w:color w:val="auto"/>
        </w:rPr>
        <w:t>.</w:t>
      </w:r>
    </w:p>
    <w:p w14:paraId="796521B8" w14:textId="77777777" w:rsidR="003E5D24" w:rsidRPr="00702F53" w:rsidRDefault="003E5D24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3360CD67" w14:textId="07CA5D2C" w:rsidR="00D24C09" w:rsidRPr="00702F53" w:rsidRDefault="00D24C09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Ako se sva prijavljena djeca mogu upisati</w:t>
      </w:r>
      <w:r w:rsidR="00E7148F" w:rsidRPr="00702F53">
        <w:rPr>
          <w:rFonts w:ascii="Times New Roman" w:hAnsi="Times New Roman" w:cs="Times New Roman"/>
          <w:color w:val="auto"/>
        </w:rPr>
        <w:t>,</w:t>
      </w:r>
      <w:r w:rsidRPr="00702F53">
        <w:rPr>
          <w:rFonts w:ascii="Times New Roman" w:hAnsi="Times New Roman" w:cs="Times New Roman"/>
          <w:color w:val="auto"/>
        </w:rPr>
        <w:t xml:space="preserve"> neće se primjenjivati kriteriji za </w:t>
      </w:r>
      <w:r w:rsidR="00583A3E" w:rsidRPr="00702F53">
        <w:rPr>
          <w:rFonts w:ascii="Times New Roman" w:hAnsi="Times New Roman" w:cs="Times New Roman"/>
          <w:color w:val="auto"/>
        </w:rPr>
        <w:t xml:space="preserve">ostvarivanje prednosti iz </w:t>
      </w:r>
      <w:r w:rsidR="002F083F" w:rsidRPr="00702F53">
        <w:rPr>
          <w:rFonts w:ascii="Times New Roman" w:hAnsi="Times New Roman" w:cs="Times New Roman"/>
          <w:color w:val="auto"/>
        </w:rPr>
        <w:t xml:space="preserve">članka </w:t>
      </w:r>
      <w:r w:rsidR="00C41594" w:rsidRPr="00702F53">
        <w:rPr>
          <w:rFonts w:ascii="Times New Roman" w:hAnsi="Times New Roman" w:cs="Times New Roman"/>
          <w:color w:val="auto"/>
        </w:rPr>
        <w:t>9</w:t>
      </w:r>
      <w:r w:rsidR="00583A3E" w:rsidRPr="00702F53">
        <w:rPr>
          <w:rFonts w:ascii="Times New Roman" w:hAnsi="Times New Roman" w:cs="Times New Roman"/>
          <w:color w:val="auto"/>
        </w:rPr>
        <w:t>. i tablice.</w:t>
      </w:r>
    </w:p>
    <w:p w14:paraId="6BB5C925" w14:textId="77777777" w:rsidR="00FE5DF7" w:rsidRPr="00702F53" w:rsidRDefault="00FE5DF7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6BA489BA" w14:textId="18688315" w:rsidR="00FE5DF7" w:rsidRPr="00702F53" w:rsidRDefault="00FE5DF7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Svi potrebni dokazi za upis mogu se dostaviti u preslici. Ustanova zadržava pravo uvida u izvorne dokaze.</w:t>
      </w:r>
    </w:p>
    <w:p w14:paraId="23B4C482" w14:textId="77777777" w:rsidR="00583A3E" w:rsidRPr="00702F53" w:rsidRDefault="00583A3E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68E36BC4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</w:t>
      </w:r>
      <w:r w:rsidR="00C41594" w:rsidRPr="00702F53">
        <w:rPr>
          <w:rFonts w:ascii="Times New Roman" w:hAnsi="Times New Roman" w:cs="Times New Roman"/>
          <w:b/>
          <w:color w:val="auto"/>
        </w:rPr>
        <w:t>0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77AA3569" w14:textId="77777777" w:rsidR="00C95F63" w:rsidRPr="00702F53" w:rsidRDefault="00C95F63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7CFFCF9" w14:textId="77777777" w:rsidR="009D2485" w:rsidRPr="00702F53" w:rsidRDefault="009D2485" w:rsidP="00DB44E8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lastRenderedPageBreak/>
        <w:t xml:space="preserve">(1) Bodovi utvrđeni po kriterijima iz članka </w:t>
      </w:r>
      <w:r w:rsidR="00C41594" w:rsidRPr="00702F53">
        <w:rPr>
          <w:rFonts w:ascii="Times New Roman" w:hAnsi="Times New Roman" w:cs="Times New Roman"/>
          <w:color w:val="auto"/>
        </w:rPr>
        <w:t>9</w:t>
      </w:r>
      <w:r w:rsidRPr="00702F53">
        <w:rPr>
          <w:rFonts w:ascii="Times New Roman" w:hAnsi="Times New Roman" w:cs="Times New Roman"/>
          <w:color w:val="auto"/>
        </w:rPr>
        <w:t xml:space="preserve">. ovog Pravilnika zbrajaju se i na temelju ukupnog broja bodova utvrđuju se liste prioriteta na koje se redom rangiraju zahtjevi podnositelja od većeg broja bodova do najmanjeg. </w:t>
      </w:r>
    </w:p>
    <w:p w14:paraId="6128B1CC" w14:textId="0116D1C2" w:rsidR="009D2485" w:rsidRPr="00702F53" w:rsidRDefault="00C51912" w:rsidP="00DB44E8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Ukoliko dvoje ili više djece ostvari jednak broj bodova redoslijed na listi prvenstva utvrđuje se po kriteriju starosti djeteta, od starijeg prema mlađem</w:t>
      </w:r>
      <w:r w:rsidR="003E5D24" w:rsidRPr="00702F53">
        <w:rPr>
          <w:rFonts w:ascii="Times New Roman" w:hAnsi="Times New Roman" w:cs="Times New Roman"/>
          <w:color w:val="auto"/>
        </w:rPr>
        <w:t xml:space="preserve"> za vrtićke skupine,</w:t>
      </w:r>
      <w:r w:rsidR="00E752FB" w:rsidRPr="00702F53">
        <w:rPr>
          <w:rFonts w:ascii="Times New Roman" w:hAnsi="Times New Roman" w:cs="Times New Roman"/>
          <w:color w:val="auto"/>
        </w:rPr>
        <w:t xml:space="preserve"> </w:t>
      </w:r>
      <w:r w:rsidR="003E5D24" w:rsidRPr="00702F53">
        <w:rPr>
          <w:rFonts w:ascii="Times New Roman" w:hAnsi="Times New Roman" w:cs="Times New Roman"/>
          <w:color w:val="auto"/>
        </w:rPr>
        <w:t xml:space="preserve">obrnuto za </w:t>
      </w:r>
      <w:r w:rsidR="00E752FB" w:rsidRPr="00702F53">
        <w:rPr>
          <w:rFonts w:ascii="Times New Roman" w:hAnsi="Times New Roman" w:cs="Times New Roman"/>
          <w:color w:val="auto"/>
        </w:rPr>
        <w:t>jasličke skupine.</w:t>
      </w:r>
    </w:p>
    <w:p w14:paraId="7139DB0A" w14:textId="77777777" w:rsidR="009D2485" w:rsidRPr="00702F53" w:rsidRDefault="005012A9" w:rsidP="00DB44E8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(3</w:t>
      </w:r>
      <w:r w:rsidR="009D2485" w:rsidRPr="00702F53">
        <w:rPr>
          <w:rFonts w:ascii="Times New Roman" w:hAnsi="Times New Roman" w:cs="Times New Roman"/>
          <w:color w:val="auto"/>
        </w:rPr>
        <w:t xml:space="preserve">) Zahtjevi se rangiraju posebno na listu prioriteta za jaslički program i vrtićki program. </w:t>
      </w:r>
    </w:p>
    <w:p w14:paraId="5394F91B" w14:textId="77777777" w:rsidR="009D2485" w:rsidRPr="00702F53" w:rsidRDefault="009D2485" w:rsidP="00DB44E8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15255EFF" w14:textId="77777777" w:rsidR="002A0F00" w:rsidRPr="00702F53" w:rsidRDefault="002A0F00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55BA1C7A" w14:textId="77777777" w:rsidR="00C51912" w:rsidRPr="00702F53" w:rsidRDefault="009D2485" w:rsidP="00C5191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</w:t>
      </w:r>
      <w:r w:rsidR="00FF7BAD" w:rsidRPr="00702F53">
        <w:rPr>
          <w:rFonts w:ascii="Times New Roman" w:hAnsi="Times New Roman" w:cs="Times New Roman"/>
          <w:b/>
          <w:color w:val="auto"/>
        </w:rPr>
        <w:t>1.</w:t>
      </w:r>
    </w:p>
    <w:p w14:paraId="5FE344DE" w14:textId="77777777" w:rsidR="00C95F63" w:rsidRPr="00702F53" w:rsidRDefault="00C95F63" w:rsidP="00C5191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CD5DC9B" w14:textId="292EBC0D" w:rsidR="005E30F8" w:rsidRPr="00702F53" w:rsidRDefault="004B6E64" w:rsidP="005E30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(1) Ako nema slobodnog mjesta za upis u objekt koji je roditelj naznačio u zahtjevu za upis, Vrtić, odnosno Povjerenstvo za upis koje provodi postupak upisa u Vrtić može raspodijeliti</w:t>
      </w:r>
      <w:r w:rsidR="00A543F6" w:rsidRPr="00702F53">
        <w:rPr>
          <w:rFonts w:ascii="Times New Roman" w:hAnsi="Times New Roman" w:cs="Times New Roman"/>
          <w:sz w:val="24"/>
          <w:szCs w:val="24"/>
        </w:rPr>
        <w:t xml:space="preserve"> u skupinu</w:t>
      </w:r>
      <w:r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5E30F8" w:rsidRPr="00702F53">
        <w:rPr>
          <w:rFonts w:ascii="Times New Roman" w:hAnsi="Times New Roman" w:cs="Times New Roman"/>
          <w:sz w:val="24"/>
          <w:szCs w:val="24"/>
        </w:rPr>
        <w:t>koja odgovara dobi djeteta, sukladno Državnom pedagoškom standardu predškolskog odgoja i naobrazbe</w:t>
      </w:r>
      <w:r w:rsidR="005E30F8"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7CE5A0" w14:textId="0A425895" w:rsidR="005E30F8" w:rsidRPr="00702F53" w:rsidRDefault="005E30F8" w:rsidP="005E30F8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(2)Na prijedlog Centra za socijalnu skrb, Povjerenstvo za upis može donijeti odluku o upisu djeteta bez prethodno navedenog postupka upisa ako se radi o prijekoj zdravstvenoj i socijalnoj potrebi djeteta ili obitelji u kojoj dijete živi te ako u Vrtiću postoji slobodno mjesto koje odgovara dobi djeteta.</w:t>
      </w:r>
    </w:p>
    <w:p w14:paraId="07870491" w14:textId="5B0C972C" w:rsidR="00583A3E" w:rsidRPr="00702F53" w:rsidRDefault="00583A3E" w:rsidP="00E752FB">
      <w:pPr>
        <w:pStyle w:val="Default"/>
        <w:tabs>
          <w:tab w:val="left" w:pos="3975"/>
        </w:tabs>
        <w:rPr>
          <w:rFonts w:ascii="Times New Roman" w:hAnsi="Times New Roman" w:cs="Times New Roman"/>
          <w:color w:val="auto"/>
        </w:rPr>
      </w:pPr>
    </w:p>
    <w:p w14:paraId="269C7B4E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</w:t>
      </w:r>
      <w:r w:rsidR="00FF7BAD" w:rsidRPr="00702F53">
        <w:rPr>
          <w:rFonts w:ascii="Times New Roman" w:hAnsi="Times New Roman" w:cs="Times New Roman"/>
          <w:b/>
          <w:color w:val="auto"/>
        </w:rPr>
        <w:t>2</w:t>
      </w:r>
      <w:r w:rsidRPr="00702F53">
        <w:rPr>
          <w:rFonts w:ascii="Times New Roman" w:hAnsi="Times New Roman" w:cs="Times New Roman"/>
          <w:color w:val="auto"/>
        </w:rPr>
        <w:t>.</w:t>
      </w:r>
    </w:p>
    <w:p w14:paraId="5C333547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1367847D" w14:textId="37BBE1FD" w:rsidR="00FD3888" w:rsidRPr="00702F53" w:rsidRDefault="00FD3888" w:rsidP="00FD3888">
      <w:pPr>
        <w:pStyle w:val="Defaul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702F53">
        <w:rPr>
          <w:rFonts w:ascii="Times New Roman" w:eastAsia="Times New Roman" w:hAnsi="Times New Roman" w:cs="Times New Roman"/>
          <w:color w:val="auto"/>
          <w:lang w:eastAsia="hr-HR"/>
        </w:rPr>
        <w:t>Postupak upisa djece u odgojno-obrazovni program provodi se temeljem rezultata cjelovitog uvida u razvoj i potrebe svakog djeteta, analize dostavljene dokumentacije, rezultata inicijalnog razgovora s roditeljima djece uz nazočnost djeteta koji obavljaju članovi stručnog povjerenstva  vrtića, uz mogućnost konzultacije s vanjskim stručnjacima radi pribave mišljenja bitnih za odlučivanje.</w:t>
      </w:r>
    </w:p>
    <w:p w14:paraId="05527A31" w14:textId="7EB79958" w:rsidR="00FD3888" w:rsidRPr="00702F53" w:rsidRDefault="00FD3888" w:rsidP="00FD3888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F53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482667EB" w14:textId="77777777" w:rsidR="00FD3888" w:rsidRPr="00702F53" w:rsidRDefault="00FD3888" w:rsidP="00FD3888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F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Prosudbu o uključivanju djece u odgojno-obrazovne skupine s redovitim ili posebnim programima za djecu s teškoćama u razvoju iz stavka 1. ovoga članka, djece sa zdravstvenim teškoćama i neurološkim oštećenjima, kao i djece koja pri upisu imaju priložene preporuke stručnjaka donosi Stručno povjerenstvo dječjeg vrtića,</w:t>
      </w:r>
    </w:p>
    <w:p w14:paraId="5987638E" w14:textId="77777777" w:rsidR="00FD3888" w:rsidRPr="00702F53" w:rsidRDefault="00FD3888" w:rsidP="00FD3888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F53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Stručno povjerenstvo na temelju dokumentacije o specifičnim razvojnim i zdravstvenim potrebama djeteta, koju su k</w:t>
      </w:r>
      <w:r w:rsidRPr="00702F53">
        <w:rPr>
          <w:rStyle w:val="fontstyle01"/>
          <w:color w:val="auto"/>
        </w:rPr>
        <w:t xml:space="preserve">orisnici usluge dužni dostaviti Vrtiću, </w:t>
      </w:r>
      <w:r w:rsidRPr="00702F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inicijalnog razgovora uz obveznu nazočnost djeteta i barem jednog roditelja, ocijeni da se te potrebe ne mogu zadovoljiti u sklopu redovitog programa, </w:t>
      </w:r>
      <w:r w:rsidRPr="00702F53">
        <w:rPr>
          <w:rStyle w:val="fontstyle01"/>
          <w:color w:val="auto"/>
        </w:rPr>
        <w:t xml:space="preserve">može </w:t>
      </w:r>
      <w:r w:rsidRPr="00702F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predložiti upis u ustanovu koja ima adekvatne programe za djecu s teškoćama.</w:t>
      </w:r>
    </w:p>
    <w:p w14:paraId="1D3F4D46" w14:textId="0AACEAEC" w:rsidR="00FD3888" w:rsidRPr="00702F53" w:rsidRDefault="00FD3888" w:rsidP="00FD3888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Duljinu trajanja boravka djeteta s teškoćama određuje u svakom pojedinačnom slučaju </w:t>
      </w:r>
    </w:p>
    <w:p w14:paraId="046D6C1B" w14:textId="288E90C2" w:rsidR="00FD3888" w:rsidRPr="00702F53" w:rsidRDefault="00FD3888" w:rsidP="00FD3888">
      <w:pPr>
        <w:pStyle w:val="Default"/>
        <w:ind w:left="435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Stručno Povjerenstvo Vrtića.</w:t>
      </w:r>
    </w:p>
    <w:p w14:paraId="58057E47" w14:textId="77777777" w:rsidR="00FD3888" w:rsidRPr="00702F53" w:rsidRDefault="00FD3888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B955887" w14:textId="77777777" w:rsidR="006E29D3" w:rsidRPr="00702F53" w:rsidRDefault="006E29D3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B72259B" w14:textId="77777777" w:rsidR="009D2485" w:rsidRPr="00702F53" w:rsidRDefault="00FF7BAD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13</w:t>
      </w:r>
      <w:r w:rsidR="009D2485" w:rsidRPr="00702F53">
        <w:rPr>
          <w:rFonts w:ascii="Times New Roman" w:hAnsi="Times New Roman" w:cs="Times New Roman"/>
          <w:b/>
          <w:color w:val="auto"/>
        </w:rPr>
        <w:t>.</w:t>
      </w:r>
    </w:p>
    <w:p w14:paraId="4519A12C" w14:textId="77777777" w:rsidR="00C95F63" w:rsidRPr="00702F53" w:rsidRDefault="00C95F63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348E41D" w14:textId="20153DBF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U smislu članka </w:t>
      </w:r>
      <w:r w:rsidR="00FF7BAD" w:rsidRPr="00702F53">
        <w:rPr>
          <w:rFonts w:ascii="Times New Roman" w:hAnsi="Times New Roman" w:cs="Times New Roman"/>
          <w:color w:val="auto"/>
        </w:rPr>
        <w:t>9</w:t>
      </w:r>
      <w:r w:rsidRPr="00702F53">
        <w:rPr>
          <w:rFonts w:ascii="Times New Roman" w:hAnsi="Times New Roman" w:cs="Times New Roman"/>
          <w:color w:val="auto"/>
        </w:rPr>
        <w:t xml:space="preserve">. ovog Pravilnika samohranim roditeljem ili </w:t>
      </w:r>
      <w:proofErr w:type="spellStart"/>
      <w:r w:rsidRPr="00702F53">
        <w:rPr>
          <w:rFonts w:ascii="Times New Roman" w:hAnsi="Times New Roman" w:cs="Times New Roman"/>
          <w:color w:val="auto"/>
        </w:rPr>
        <w:t>jednoroditeljska</w:t>
      </w:r>
      <w:proofErr w:type="spellEnd"/>
      <w:r w:rsidRPr="00702F53">
        <w:rPr>
          <w:rFonts w:ascii="Times New Roman" w:hAnsi="Times New Roman" w:cs="Times New Roman"/>
          <w:color w:val="auto"/>
        </w:rPr>
        <w:t xml:space="preserve"> obitelj smatra se roditelj: </w:t>
      </w:r>
    </w:p>
    <w:p w14:paraId="26A314F6" w14:textId="77777777" w:rsidR="006978B6" w:rsidRPr="00702F53" w:rsidRDefault="006978B6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63D8D2" w14:textId="69EE8D3E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lastRenderedPageBreak/>
        <w:t>a) koji nije u bračnoj ili izvanbračnoj zajednici ( u rodnom listu otac je označen kao nepoznat</w:t>
      </w:r>
      <w:r w:rsidR="00AE6D68" w:rsidRPr="00702F53">
        <w:rPr>
          <w:rFonts w:ascii="Times New Roman" w:hAnsi="Times New Roman" w:cs="Times New Roman"/>
          <w:color w:val="auto"/>
        </w:rPr>
        <w:t>,</w:t>
      </w:r>
      <w:r w:rsidRPr="00702F53">
        <w:rPr>
          <w:rFonts w:ascii="Times New Roman" w:hAnsi="Times New Roman" w:cs="Times New Roman"/>
          <w:color w:val="auto"/>
        </w:rPr>
        <w:t xml:space="preserve"> a majka se nije udala ili u vanbračnoj zajednici živi s drugom osobom ) </w:t>
      </w:r>
    </w:p>
    <w:p w14:paraId="7781B12D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b) kojemu je suprug/supružnica umro/la (dokaz : izvod iz matice umrlih) </w:t>
      </w:r>
    </w:p>
    <w:p w14:paraId="457707BB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c) koji je razveden, a dijete mu je povjereno na skrb i čuvanje </w:t>
      </w:r>
    </w:p>
    <w:p w14:paraId="0270587F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(rješenje o razvodu braka) </w:t>
      </w:r>
    </w:p>
    <w:p w14:paraId="2AFF9F29" w14:textId="68A11609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d) koji je u bračnoj zajednici</w:t>
      </w:r>
      <w:r w:rsidR="00AE6D68" w:rsidRPr="00702F53">
        <w:rPr>
          <w:rFonts w:ascii="Times New Roman" w:hAnsi="Times New Roman" w:cs="Times New Roman"/>
          <w:color w:val="auto"/>
        </w:rPr>
        <w:t>,</w:t>
      </w:r>
      <w:r w:rsidRPr="00702F53">
        <w:rPr>
          <w:rFonts w:ascii="Times New Roman" w:hAnsi="Times New Roman" w:cs="Times New Roman"/>
          <w:color w:val="auto"/>
        </w:rPr>
        <w:t xml:space="preserve"> ali je u tijeku brakorazvodna parnica (dokaz o sudskom postupku)</w:t>
      </w:r>
      <w:r w:rsidR="00AE6D68" w:rsidRPr="00702F53">
        <w:rPr>
          <w:rFonts w:ascii="Times New Roman" w:hAnsi="Times New Roman" w:cs="Times New Roman"/>
          <w:color w:val="auto"/>
        </w:rPr>
        <w:t>,</w:t>
      </w:r>
      <w:r w:rsidRPr="00702F53">
        <w:rPr>
          <w:rFonts w:ascii="Times New Roman" w:hAnsi="Times New Roman" w:cs="Times New Roman"/>
          <w:color w:val="auto"/>
        </w:rPr>
        <w:t xml:space="preserve"> a drugi roditelj je napustio bračnu zajednicu i ne skrbi o djetetu (uz vlastoručni potpis izjave o postojanju ovih okolnosti). </w:t>
      </w:r>
    </w:p>
    <w:p w14:paraId="06D74CD6" w14:textId="77777777" w:rsidR="000F74F3" w:rsidRPr="00702F53" w:rsidRDefault="000F74F3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B89A304" w14:textId="77777777" w:rsidR="00DB44E8" w:rsidRPr="00702F53" w:rsidRDefault="00DB44E8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A3FA6FE" w14:textId="77777777" w:rsidR="00274D66" w:rsidRPr="00702F53" w:rsidRDefault="00FF7BAD" w:rsidP="00FF7BA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14.</w:t>
      </w:r>
    </w:p>
    <w:p w14:paraId="56F6569B" w14:textId="77777777" w:rsidR="009D2485" w:rsidRPr="00702F53" w:rsidRDefault="009D2485" w:rsidP="00FF7BAD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43656D92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Djeca koja se tijekom pedagoške godine ispišu iz vrtića ili jaslica u novoj pedagoškoj godini nemaju prednost pri upisu. Za njih će se utvrđivati broj bodova kao i za svu novoprimljenu djecu po kriterijima utvrđenim ovim Pravilnikom. </w:t>
      </w:r>
    </w:p>
    <w:p w14:paraId="45EB35FF" w14:textId="340FAAF8" w:rsidR="006978B6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Izuzetak od pravila iz prethodnog stavka ovog članka su djeca koja zbog svog trenutnog psihofizičkog stanja ne pohađaju Vrtić više mjeseci ili cijelu pedagošku godinu, uz zahtjev obavezno je pril</w:t>
      </w:r>
      <w:r w:rsidR="00274549" w:rsidRPr="00702F53">
        <w:rPr>
          <w:rFonts w:ascii="Times New Roman" w:hAnsi="Times New Roman" w:cs="Times New Roman"/>
          <w:color w:val="auto"/>
        </w:rPr>
        <w:t>ožiti medicinsku dokumentaciju.</w:t>
      </w:r>
    </w:p>
    <w:p w14:paraId="6B834962" w14:textId="77777777" w:rsidR="006978B6" w:rsidRPr="00702F53" w:rsidRDefault="006978B6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F0D7EB1" w14:textId="77777777" w:rsidR="004A19A5" w:rsidRPr="00702F53" w:rsidRDefault="004A19A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3C2308F" w14:textId="77777777" w:rsidR="009D2485" w:rsidRPr="00702F53" w:rsidRDefault="009D2485" w:rsidP="00DB44E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</w:t>
      </w:r>
      <w:r w:rsidR="00FF7BAD" w:rsidRPr="00702F53">
        <w:rPr>
          <w:rFonts w:ascii="Times New Roman" w:hAnsi="Times New Roman" w:cs="Times New Roman"/>
          <w:b/>
          <w:color w:val="auto"/>
        </w:rPr>
        <w:t>5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28E61DA1" w14:textId="77777777" w:rsidR="006978B6" w:rsidRPr="00702F53" w:rsidRDefault="006978B6" w:rsidP="00DB44E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59C5142" w14:textId="77777777" w:rsidR="006978B6" w:rsidRPr="00702F53" w:rsidRDefault="006978B6" w:rsidP="00DB44E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BCD92C6" w14:textId="77777777" w:rsidR="00C95F63" w:rsidRPr="00702F53" w:rsidRDefault="00C95F63" w:rsidP="00DB44E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88491F2" w14:textId="07451F8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</w:t>
      </w:r>
      <w:r w:rsidR="003540FA" w:rsidRPr="00702F53">
        <w:rPr>
          <w:rFonts w:ascii="Times New Roman" w:hAnsi="Times New Roman" w:cs="Times New Roman"/>
          <w:color w:val="auto"/>
        </w:rPr>
        <w:t>1) Svake godine, najkasnije do 3</w:t>
      </w:r>
      <w:r w:rsidRPr="00702F53">
        <w:rPr>
          <w:rFonts w:ascii="Times New Roman" w:hAnsi="Times New Roman" w:cs="Times New Roman"/>
          <w:color w:val="auto"/>
        </w:rPr>
        <w:t>0. travnja, na oglasnim pločama Vrtića</w:t>
      </w:r>
      <w:r w:rsidR="00A62412" w:rsidRPr="00702F53">
        <w:rPr>
          <w:rFonts w:ascii="Times New Roman" w:hAnsi="Times New Roman" w:cs="Times New Roman"/>
          <w:color w:val="auto"/>
        </w:rPr>
        <w:t xml:space="preserve"> i</w:t>
      </w:r>
      <w:r w:rsidRPr="00702F53">
        <w:rPr>
          <w:rFonts w:ascii="Times New Roman" w:hAnsi="Times New Roman" w:cs="Times New Roman"/>
          <w:color w:val="auto"/>
        </w:rPr>
        <w:t xml:space="preserve"> web stranici Vrtića, Vrtić objavljuje oglas za up</w:t>
      </w:r>
      <w:r w:rsidR="00DD4446" w:rsidRPr="00702F53">
        <w:rPr>
          <w:rFonts w:ascii="Times New Roman" w:hAnsi="Times New Roman" w:cs="Times New Roman"/>
          <w:color w:val="auto"/>
        </w:rPr>
        <w:t>is djece u novu pedagošku godinu</w:t>
      </w:r>
      <w:r w:rsidRPr="00702F53">
        <w:rPr>
          <w:rFonts w:ascii="Times New Roman" w:hAnsi="Times New Roman" w:cs="Times New Roman"/>
          <w:color w:val="auto"/>
        </w:rPr>
        <w:t xml:space="preserve">. </w:t>
      </w:r>
    </w:p>
    <w:p w14:paraId="00DFA67E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Oglas mora sadržavati sve potrebne upute za roditelje, a obvezno: </w:t>
      </w:r>
    </w:p>
    <w:p w14:paraId="1F02DE62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a) rok za podnošenje zahtjeva i mjesto podnošenja zahtjeva, </w:t>
      </w:r>
    </w:p>
    <w:p w14:paraId="4C1A0854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b) naznaku osnovne i dodatne dokumentacije koja se prilaže uz zahtjev, </w:t>
      </w:r>
    </w:p>
    <w:p w14:paraId="1DBE62BC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c) vrstu programa za koje se vrši upis djece, </w:t>
      </w:r>
    </w:p>
    <w:p w14:paraId="2BDE8AC8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d) rok i mjesto objave rezultata upisa, </w:t>
      </w:r>
    </w:p>
    <w:p w14:paraId="137EF53F" w14:textId="4E967D39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e) način ostvarivanja i zaštite prava </w:t>
      </w:r>
      <w:r w:rsidR="000F74F3" w:rsidRPr="00702F53">
        <w:rPr>
          <w:rFonts w:ascii="Times New Roman" w:hAnsi="Times New Roman" w:cs="Times New Roman"/>
          <w:color w:val="auto"/>
        </w:rPr>
        <w:t>sudionik</w:t>
      </w:r>
      <w:r w:rsidRPr="00702F53">
        <w:rPr>
          <w:rFonts w:ascii="Times New Roman" w:hAnsi="Times New Roman" w:cs="Times New Roman"/>
          <w:color w:val="auto"/>
        </w:rPr>
        <w:t xml:space="preserve">a u postupku upisa. </w:t>
      </w:r>
    </w:p>
    <w:p w14:paraId="08933C85" w14:textId="6F25331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(3) Upisi djece po oglasu iz stavka 1. ovoga članka vrše se na temelju pismenog zahtjeva roditelja ili skrbnika u svibnju tekuće godine za sljedeću pedagošku godinu. </w:t>
      </w:r>
    </w:p>
    <w:p w14:paraId="13856A80" w14:textId="77777777" w:rsidR="00430856" w:rsidRPr="00702F53" w:rsidRDefault="00430856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00535C1D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</w:t>
      </w:r>
      <w:r w:rsidR="00FF7BAD" w:rsidRPr="00702F53">
        <w:rPr>
          <w:rFonts w:ascii="Times New Roman" w:hAnsi="Times New Roman" w:cs="Times New Roman"/>
          <w:b/>
          <w:color w:val="auto"/>
        </w:rPr>
        <w:t>6.</w:t>
      </w:r>
    </w:p>
    <w:p w14:paraId="19016D13" w14:textId="77777777" w:rsidR="00C95F63" w:rsidRPr="00702F53" w:rsidRDefault="00C95F63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66C22FA5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Zahtjevi za upis djece boduju se i svrstavaju na listu prvenstva temeljem priloženih isprava prema ukupno ostvarenom broju bodova od većeg broja bodova prema manjem. </w:t>
      </w:r>
    </w:p>
    <w:p w14:paraId="42AAA88F" w14:textId="77777777" w:rsidR="009D2485" w:rsidRPr="00702F53" w:rsidRDefault="009D2485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Podnositelj zahtjeva može ostvariti bodove po više temelja iz stavka 1. ovog članka u kojem slučaju se bodovi zbrajaju. </w:t>
      </w:r>
    </w:p>
    <w:p w14:paraId="28115D47" w14:textId="77777777" w:rsidR="00DB44E8" w:rsidRPr="00702F53" w:rsidRDefault="00DB44E8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3D3432C7" w14:textId="77777777" w:rsidR="00DB44E8" w:rsidRPr="00702F53" w:rsidRDefault="00DB44E8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168CC8CC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</w:t>
      </w:r>
      <w:r w:rsidR="00FF7BAD" w:rsidRPr="00702F53">
        <w:rPr>
          <w:rFonts w:ascii="Times New Roman" w:hAnsi="Times New Roman" w:cs="Times New Roman"/>
          <w:b/>
          <w:color w:val="auto"/>
        </w:rPr>
        <w:t>7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31FFFF0B" w14:textId="77777777" w:rsidR="00C95F63" w:rsidRPr="00702F53" w:rsidRDefault="00C95F63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4E82708" w14:textId="77777777" w:rsidR="009D2485" w:rsidRPr="00702F53" w:rsidRDefault="009D2485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Djeca koja početkom pedagoške godine, 1. rujna, neće ostvariti mogućnost upisa u vrtić, ostaju na listi čekanja, a pravo na upis ostvaruju tijekom godine, redom kako su upisana na listi, kada se oslobodi mjesto u programu koji čekaju. </w:t>
      </w:r>
    </w:p>
    <w:p w14:paraId="4DAE4C25" w14:textId="77777777" w:rsidR="00541FB6" w:rsidRPr="00702F53" w:rsidRDefault="00541FB6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192E362D" w14:textId="77777777" w:rsidR="00CA326D" w:rsidRPr="00702F53" w:rsidRDefault="00CA326D" w:rsidP="00EB7C0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1CE10EC7" w14:textId="77777777" w:rsidR="002A0F00" w:rsidRPr="00702F53" w:rsidRDefault="00FB6E6E" w:rsidP="00EB7C03">
      <w:pPr>
        <w:pStyle w:val="Default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III. </w:t>
      </w:r>
      <w:r w:rsidR="009D2485" w:rsidRPr="00702F53">
        <w:rPr>
          <w:rFonts w:ascii="Times New Roman" w:hAnsi="Times New Roman" w:cs="Times New Roman"/>
          <w:b/>
          <w:color w:val="auto"/>
        </w:rPr>
        <w:t xml:space="preserve">POKRETANJE REDOVITOG POSTUPKA UPISA </w:t>
      </w:r>
    </w:p>
    <w:p w14:paraId="0100A524" w14:textId="77777777" w:rsidR="00631A79" w:rsidRPr="00702F53" w:rsidRDefault="00631A79" w:rsidP="00EB7C0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10CBF613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Članak </w:t>
      </w:r>
      <w:r w:rsidR="00AC786C" w:rsidRPr="00702F53">
        <w:rPr>
          <w:rFonts w:ascii="Times New Roman" w:hAnsi="Times New Roman" w:cs="Times New Roman"/>
          <w:b/>
          <w:color w:val="auto"/>
        </w:rPr>
        <w:t>18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7BABFFE1" w14:textId="77777777" w:rsidR="00C95F63" w:rsidRPr="00702F53" w:rsidRDefault="00C95F63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084634C" w14:textId="70CAA7A6" w:rsidR="00F0484F" w:rsidRPr="00702F53" w:rsidRDefault="002A0F00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(1)</w:t>
      </w:r>
      <w:r w:rsidR="00CF75A8" w:rsidRPr="00702F53">
        <w:rPr>
          <w:rFonts w:ascii="Times New Roman" w:hAnsi="Times New Roman" w:cs="Times New Roman"/>
          <w:color w:val="auto"/>
        </w:rPr>
        <w:t xml:space="preserve"> </w:t>
      </w:r>
      <w:r w:rsidR="009D2485" w:rsidRPr="00702F53">
        <w:rPr>
          <w:rFonts w:ascii="Times New Roman" w:hAnsi="Times New Roman" w:cs="Times New Roman"/>
          <w:color w:val="auto"/>
        </w:rPr>
        <w:t>Redoviti upisni postupak za redovite programe ( jaslički i vrtićki) pokreće se podn</w:t>
      </w:r>
      <w:r w:rsidR="000F74F3" w:rsidRPr="00702F53">
        <w:rPr>
          <w:rFonts w:ascii="Times New Roman" w:hAnsi="Times New Roman" w:cs="Times New Roman"/>
          <w:color w:val="auto"/>
        </w:rPr>
        <w:t>o</w:t>
      </w:r>
      <w:r w:rsidR="009D2485" w:rsidRPr="00702F53">
        <w:rPr>
          <w:rFonts w:ascii="Times New Roman" w:hAnsi="Times New Roman" w:cs="Times New Roman"/>
          <w:color w:val="auto"/>
        </w:rPr>
        <w:t>š</w:t>
      </w:r>
      <w:r w:rsidR="000F74F3" w:rsidRPr="00702F53">
        <w:rPr>
          <w:rFonts w:ascii="Times New Roman" w:hAnsi="Times New Roman" w:cs="Times New Roman"/>
          <w:color w:val="auto"/>
        </w:rPr>
        <w:t>e</w:t>
      </w:r>
      <w:r w:rsidR="009D2485" w:rsidRPr="00702F53">
        <w:rPr>
          <w:rFonts w:ascii="Times New Roman" w:hAnsi="Times New Roman" w:cs="Times New Roman"/>
          <w:color w:val="auto"/>
        </w:rPr>
        <w:t xml:space="preserve">njem zahtjeva za upis djeteta i prilaganjem propisane dokumentacije 15 radnih dana od dana početka oglašenog upisa. </w:t>
      </w:r>
    </w:p>
    <w:p w14:paraId="41E222EA" w14:textId="1F79008E" w:rsidR="00F0484F" w:rsidRPr="00702F53" w:rsidRDefault="002A0F00" w:rsidP="00DB44E8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>(2)</w:t>
      </w:r>
      <w:r w:rsidR="00CF75A8" w:rsidRPr="00702F53">
        <w:rPr>
          <w:rFonts w:ascii="Times New Roman" w:hAnsi="Times New Roman"/>
          <w:sz w:val="24"/>
          <w:szCs w:val="24"/>
        </w:rPr>
        <w:t xml:space="preserve"> </w:t>
      </w:r>
      <w:r w:rsidR="00577AE8" w:rsidRPr="00702F53">
        <w:rPr>
          <w:rFonts w:ascii="Times New Roman" w:hAnsi="Times New Roman"/>
          <w:sz w:val="24"/>
          <w:szCs w:val="24"/>
        </w:rPr>
        <w:t xml:space="preserve">Prilikom </w:t>
      </w:r>
      <w:r w:rsidR="00F0484F" w:rsidRPr="00702F53">
        <w:rPr>
          <w:rFonts w:ascii="Times New Roman" w:hAnsi="Times New Roman"/>
          <w:sz w:val="24"/>
          <w:szCs w:val="24"/>
        </w:rPr>
        <w:t xml:space="preserve">predaje </w:t>
      </w:r>
      <w:r w:rsidR="00577AE8" w:rsidRPr="00702F53">
        <w:rPr>
          <w:rFonts w:ascii="Times New Roman" w:hAnsi="Times New Roman"/>
          <w:sz w:val="24"/>
          <w:szCs w:val="24"/>
        </w:rPr>
        <w:t xml:space="preserve">zahtjeva roditelj dobiva i šifru </w:t>
      </w:r>
      <w:r w:rsidR="00F0484F" w:rsidRPr="00702F53">
        <w:rPr>
          <w:rFonts w:ascii="Times New Roman" w:hAnsi="Times New Roman"/>
          <w:sz w:val="24"/>
          <w:szCs w:val="24"/>
        </w:rPr>
        <w:t>prema Pravilniku o obradi i zaštiti osobnih poda</w:t>
      </w:r>
      <w:r w:rsidR="00AC786C" w:rsidRPr="00702F53">
        <w:rPr>
          <w:rFonts w:ascii="Times New Roman" w:hAnsi="Times New Roman"/>
          <w:sz w:val="24"/>
          <w:szCs w:val="24"/>
        </w:rPr>
        <w:t>taka,</w:t>
      </w:r>
      <w:r w:rsidR="00F0484F" w:rsidRPr="00702F53">
        <w:rPr>
          <w:rFonts w:ascii="Times New Roman" w:hAnsi="Times New Roman"/>
          <w:sz w:val="24"/>
          <w:szCs w:val="24"/>
        </w:rPr>
        <w:t xml:space="preserve"> umjesto imena i prezimena </w:t>
      </w:r>
      <w:r w:rsidR="00D4514A" w:rsidRPr="00702F53">
        <w:rPr>
          <w:rFonts w:ascii="Times New Roman" w:hAnsi="Times New Roman"/>
          <w:sz w:val="24"/>
          <w:szCs w:val="24"/>
        </w:rPr>
        <w:t xml:space="preserve">djeteta </w:t>
      </w:r>
      <w:r w:rsidR="00F0484F" w:rsidRPr="00702F53">
        <w:rPr>
          <w:rFonts w:ascii="Times New Roman" w:hAnsi="Times New Roman"/>
          <w:sz w:val="24"/>
          <w:szCs w:val="24"/>
        </w:rPr>
        <w:t>pojavljuje se broj</w:t>
      </w:r>
      <w:r w:rsidR="00B01BCA" w:rsidRPr="00702F53">
        <w:rPr>
          <w:rFonts w:ascii="Times New Roman" w:hAnsi="Times New Roman"/>
          <w:sz w:val="24"/>
          <w:szCs w:val="24"/>
        </w:rPr>
        <w:t xml:space="preserve"> koji će se kasnije koristiti i pri objavi rezultata upisa</w:t>
      </w:r>
      <w:r w:rsidR="00F0484F" w:rsidRPr="00702F53">
        <w:rPr>
          <w:rFonts w:ascii="Times New Roman" w:hAnsi="Times New Roman"/>
          <w:sz w:val="24"/>
          <w:szCs w:val="24"/>
        </w:rPr>
        <w:t xml:space="preserve">. </w:t>
      </w:r>
    </w:p>
    <w:p w14:paraId="1B624FB7" w14:textId="0016F9B8" w:rsidR="009D2485" w:rsidRPr="00702F53" w:rsidRDefault="002A0F00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(3)</w:t>
      </w:r>
      <w:r w:rsidR="00CF75A8" w:rsidRPr="00702F53">
        <w:rPr>
          <w:rFonts w:ascii="Times New Roman" w:hAnsi="Times New Roman" w:cs="Times New Roman"/>
          <w:color w:val="auto"/>
        </w:rPr>
        <w:t xml:space="preserve"> </w:t>
      </w:r>
      <w:r w:rsidR="009D2485" w:rsidRPr="00702F53">
        <w:rPr>
          <w:rFonts w:ascii="Times New Roman" w:hAnsi="Times New Roman" w:cs="Times New Roman"/>
          <w:color w:val="auto"/>
        </w:rPr>
        <w:t>Redo</w:t>
      </w:r>
      <w:r w:rsidR="00D4514A" w:rsidRPr="00702F53">
        <w:rPr>
          <w:rFonts w:ascii="Times New Roman" w:hAnsi="Times New Roman" w:cs="Times New Roman"/>
          <w:color w:val="auto"/>
        </w:rPr>
        <w:t xml:space="preserve">viti upisni postupak započinje </w:t>
      </w:r>
      <w:r w:rsidR="00316352" w:rsidRPr="00702F53">
        <w:rPr>
          <w:rFonts w:ascii="Times New Roman" w:hAnsi="Times New Roman" w:cs="Times New Roman"/>
          <w:color w:val="auto"/>
        </w:rPr>
        <w:t>tijekom mjeseca svibnja</w:t>
      </w:r>
      <w:r w:rsidR="009D2485" w:rsidRPr="00702F53">
        <w:rPr>
          <w:rFonts w:ascii="Times New Roman" w:hAnsi="Times New Roman" w:cs="Times New Roman"/>
          <w:color w:val="auto"/>
        </w:rPr>
        <w:t xml:space="preserve"> tekuće godine i traje 15 radnih dana. </w:t>
      </w:r>
    </w:p>
    <w:p w14:paraId="2598D7C1" w14:textId="0C76A8D1" w:rsidR="003540FA" w:rsidRPr="00702F53" w:rsidRDefault="002A0F00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(4</w:t>
      </w:r>
      <w:r w:rsidR="0042681D" w:rsidRPr="00702F53">
        <w:rPr>
          <w:rFonts w:ascii="Times New Roman" w:hAnsi="Times New Roman" w:cs="Times New Roman"/>
          <w:color w:val="auto"/>
        </w:rPr>
        <w:t>)</w:t>
      </w:r>
      <w:r w:rsidR="00CF75A8" w:rsidRPr="00702F53">
        <w:rPr>
          <w:rFonts w:ascii="Times New Roman" w:hAnsi="Times New Roman" w:cs="Times New Roman"/>
          <w:color w:val="auto"/>
        </w:rPr>
        <w:t xml:space="preserve"> </w:t>
      </w:r>
      <w:r w:rsidR="003540FA" w:rsidRPr="00702F53">
        <w:rPr>
          <w:rFonts w:ascii="Times New Roman" w:hAnsi="Times New Roman" w:cs="Times New Roman"/>
          <w:color w:val="auto"/>
        </w:rPr>
        <w:t>U iznimnom redovitom upisnom postupku izazvani kriznim situacijama, pandemijom ili višom silom, rok trajanja upisa može trajati i duže, a o tome odlučuje Ravnatelj svojom Odlukom.</w:t>
      </w:r>
    </w:p>
    <w:p w14:paraId="7399CA65" w14:textId="77777777" w:rsidR="009D2485" w:rsidRPr="00702F53" w:rsidRDefault="002A0F00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(5</w:t>
      </w:r>
      <w:r w:rsidR="009D2485" w:rsidRPr="00702F53">
        <w:rPr>
          <w:rFonts w:ascii="Times New Roman" w:hAnsi="Times New Roman" w:cs="Times New Roman"/>
          <w:color w:val="auto"/>
        </w:rPr>
        <w:t xml:space="preserve">) Redoviti upisni postupak za kraće programe počinje u drugoj polovici rujna. </w:t>
      </w:r>
    </w:p>
    <w:p w14:paraId="6DF6893D" w14:textId="4C10465B" w:rsidR="009D2485" w:rsidRPr="00702F53" w:rsidRDefault="002A0F00" w:rsidP="00DB44E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(6</w:t>
      </w:r>
      <w:r w:rsidR="009D2485" w:rsidRPr="00702F53">
        <w:rPr>
          <w:rFonts w:ascii="Times New Roman" w:hAnsi="Times New Roman" w:cs="Times New Roman"/>
          <w:color w:val="auto"/>
        </w:rPr>
        <w:t>) Redoviti upisni postupak za podn</w:t>
      </w:r>
      <w:r w:rsidR="00CF75A8" w:rsidRPr="00702F53">
        <w:rPr>
          <w:rFonts w:ascii="Times New Roman" w:hAnsi="Times New Roman" w:cs="Times New Roman"/>
          <w:color w:val="auto"/>
        </w:rPr>
        <w:t>oše</w:t>
      </w:r>
      <w:r w:rsidR="009D2485" w:rsidRPr="00702F53">
        <w:rPr>
          <w:rFonts w:ascii="Times New Roman" w:hAnsi="Times New Roman" w:cs="Times New Roman"/>
          <w:color w:val="auto"/>
        </w:rPr>
        <w:t>nje zahtjev</w:t>
      </w:r>
      <w:r w:rsidR="00AC786C" w:rsidRPr="00702F53">
        <w:rPr>
          <w:rFonts w:ascii="Times New Roman" w:hAnsi="Times New Roman" w:cs="Times New Roman"/>
          <w:color w:val="auto"/>
        </w:rPr>
        <w:t xml:space="preserve">a za program </w:t>
      </w:r>
      <w:proofErr w:type="spellStart"/>
      <w:r w:rsidR="00AC786C" w:rsidRPr="00702F53">
        <w:rPr>
          <w:rFonts w:ascii="Times New Roman" w:hAnsi="Times New Roman" w:cs="Times New Roman"/>
          <w:color w:val="auto"/>
        </w:rPr>
        <w:t>predškole</w:t>
      </w:r>
      <w:proofErr w:type="spellEnd"/>
      <w:r w:rsidR="00AC786C" w:rsidRPr="00702F53">
        <w:rPr>
          <w:rFonts w:ascii="Times New Roman" w:hAnsi="Times New Roman" w:cs="Times New Roman"/>
          <w:color w:val="auto"/>
        </w:rPr>
        <w:t xml:space="preserve"> počinj</w:t>
      </w:r>
      <w:r w:rsidR="00CF75A8" w:rsidRPr="00702F53">
        <w:rPr>
          <w:rFonts w:ascii="Times New Roman" w:hAnsi="Times New Roman" w:cs="Times New Roman"/>
          <w:color w:val="auto"/>
        </w:rPr>
        <w:t>e</w:t>
      </w:r>
      <w:r w:rsidR="00AC786C" w:rsidRPr="00702F53">
        <w:rPr>
          <w:rFonts w:ascii="Times New Roman" w:hAnsi="Times New Roman" w:cs="Times New Roman"/>
          <w:color w:val="auto"/>
        </w:rPr>
        <w:t xml:space="preserve"> prema potrebi. </w:t>
      </w:r>
      <w:r w:rsidR="009D2485" w:rsidRPr="00702F53">
        <w:rPr>
          <w:rFonts w:ascii="Times New Roman" w:hAnsi="Times New Roman" w:cs="Times New Roman"/>
          <w:color w:val="auto"/>
        </w:rPr>
        <w:t xml:space="preserve"> </w:t>
      </w:r>
    </w:p>
    <w:p w14:paraId="25FBCF70" w14:textId="77777777" w:rsidR="004A19A5" w:rsidRPr="00702F53" w:rsidRDefault="004A19A5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4851D347" w14:textId="77777777" w:rsidR="009D2485" w:rsidRPr="00702F53" w:rsidRDefault="00AC786C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19</w:t>
      </w:r>
      <w:r w:rsidR="009D2485" w:rsidRPr="00702F53">
        <w:rPr>
          <w:rFonts w:ascii="Times New Roman" w:hAnsi="Times New Roman" w:cs="Times New Roman"/>
          <w:b/>
          <w:color w:val="auto"/>
        </w:rPr>
        <w:t>.</w:t>
      </w:r>
    </w:p>
    <w:p w14:paraId="06233199" w14:textId="77777777" w:rsidR="00DC6C55" w:rsidRPr="00702F53" w:rsidRDefault="00DC6C55" w:rsidP="001D59F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327627" w14:textId="77777777" w:rsidR="00DC6C55" w:rsidRPr="00702F53" w:rsidRDefault="00DC6C55" w:rsidP="001D59F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DEB7928" w14:textId="77777777" w:rsidR="00765B28" w:rsidRPr="00702F53" w:rsidRDefault="00765B28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Roditelj podnosi zahtjev za upis djeteta u određeni program Vrtića. </w:t>
      </w:r>
    </w:p>
    <w:p w14:paraId="6D93B5D7" w14:textId="299BD78B" w:rsidR="00765B28" w:rsidRPr="00702F53" w:rsidRDefault="00765B28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Zahtjev za upis može se p</w:t>
      </w:r>
      <w:r w:rsidR="00CF75A8" w:rsidRPr="00702F53">
        <w:rPr>
          <w:rFonts w:ascii="Times New Roman" w:hAnsi="Times New Roman" w:cs="Times New Roman"/>
          <w:color w:val="auto"/>
        </w:rPr>
        <w:t>reuzet</w:t>
      </w:r>
      <w:r w:rsidRPr="00702F53">
        <w:rPr>
          <w:rFonts w:ascii="Times New Roman" w:hAnsi="Times New Roman" w:cs="Times New Roman"/>
          <w:color w:val="auto"/>
        </w:rPr>
        <w:t>i u Vrtiću</w:t>
      </w:r>
      <w:r w:rsidR="00CF75A8" w:rsidRPr="00702F53">
        <w:rPr>
          <w:rFonts w:ascii="Times New Roman" w:hAnsi="Times New Roman" w:cs="Times New Roman"/>
          <w:color w:val="auto"/>
        </w:rPr>
        <w:t xml:space="preserve">, </w:t>
      </w:r>
      <w:r w:rsidRPr="00702F53">
        <w:rPr>
          <w:rFonts w:ascii="Times New Roman" w:hAnsi="Times New Roman" w:cs="Times New Roman"/>
          <w:color w:val="auto"/>
        </w:rPr>
        <w:t xml:space="preserve">s internetske stranice Vrtića ili preko e-upisa kad za to budu stvoreni uvjeti. </w:t>
      </w:r>
    </w:p>
    <w:p w14:paraId="38A3027E" w14:textId="4EE20567" w:rsidR="004D41C4" w:rsidRPr="00702F53" w:rsidRDefault="00765B28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(3) Zahtjev za upis s pripadajućom dokumentacijom može se predati osobno u </w:t>
      </w:r>
      <w:r w:rsidR="00CF75A8" w:rsidRPr="00702F53">
        <w:rPr>
          <w:rFonts w:ascii="Times New Roman" w:hAnsi="Times New Roman" w:cs="Times New Roman"/>
          <w:color w:val="auto"/>
        </w:rPr>
        <w:t>V</w:t>
      </w:r>
      <w:r w:rsidR="004D41C4" w:rsidRPr="00702F53">
        <w:rPr>
          <w:rFonts w:ascii="Times New Roman" w:hAnsi="Times New Roman" w:cs="Times New Roman"/>
          <w:color w:val="auto"/>
        </w:rPr>
        <w:t>rtić</w:t>
      </w:r>
      <w:r w:rsidRPr="00702F53">
        <w:rPr>
          <w:rFonts w:ascii="Times New Roman" w:hAnsi="Times New Roman" w:cs="Times New Roman"/>
          <w:color w:val="auto"/>
        </w:rPr>
        <w:t xml:space="preserve"> ili preko sustava e –upisa kada za to budu stvoreni uvjeti.</w:t>
      </w:r>
    </w:p>
    <w:p w14:paraId="50030DCB" w14:textId="31B00CC0" w:rsidR="00765B28" w:rsidRPr="00702F53" w:rsidRDefault="00857859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</w:t>
      </w:r>
      <w:r w:rsidR="00B20193" w:rsidRPr="00702F53">
        <w:rPr>
          <w:rFonts w:ascii="Times New Roman" w:hAnsi="Times New Roman" w:cs="Times New Roman"/>
          <w:color w:val="auto"/>
        </w:rPr>
        <w:t>4</w:t>
      </w:r>
      <w:r w:rsidR="00765B28" w:rsidRPr="00702F53">
        <w:rPr>
          <w:rFonts w:ascii="Times New Roman" w:hAnsi="Times New Roman" w:cs="Times New Roman"/>
          <w:color w:val="auto"/>
        </w:rPr>
        <w:t>) Uz ispunjeni zahtjev za upis djeteta u vrtić</w:t>
      </w:r>
      <w:r w:rsidR="00266EFB" w:rsidRPr="00702F53">
        <w:rPr>
          <w:rFonts w:ascii="Times New Roman" w:hAnsi="Times New Roman" w:cs="Times New Roman"/>
          <w:color w:val="auto"/>
        </w:rPr>
        <w:t xml:space="preserve"> roditelj obvezno prilaže:</w:t>
      </w:r>
    </w:p>
    <w:p w14:paraId="2FB80865" w14:textId="32649213" w:rsidR="00FB0045" w:rsidRPr="00702F53" w:rsidRDefault="00FB0045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a) presliku djetetovog rodnog lista ili izvatka iz matice rođenih,</w:t>
      </w:r>
    </w:p>
    <w:p w14:paraId="4226C955" w14:textId="03BEAE8D" w:rsidR="00FB0045" w:rsidRPr="00702F53" w:rsidRDefault="000B1FB7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b</w:t>
      </w:r>
      <w:r w:rsidR="00FB0045" w:rsidRPr="00702F53">
        <w:rPr>
          <w:rFonts w:ascii="Times New Roman" w:hAnsi="Times New Roman" w:cs="Times New Roman"/>
          <w:color w:val="auto"/>
        </w:rPr>
        <w:t>) ako dijete ima prebivalište na području druge jedinice lokalne samouprave, prilaže se rješenje jedinice lokalne samouprave</w:t>
      </w:r>
      <w:r w:rsidR="00050587" w:rsidRPr="00702F53">
        <w:rPr>
          <w:rFonts w:ascii="Times New Roman" w:hAnsi="Times New Roman" w:cs="Times New Roman"/>
          <w:color w:val="auto"/>
        </w:rPr>
        <w:t xml:space="preserve"> u kojoj dijete ima prebivalište kojim se odobrava sufinanciranje boravka djeteta u upisanom programu vrtića,</w:t>
      </w:r>
    </w:p>
    <w:p w14:paraId="65069605" w14:textId="065B1817" w:rsidR="00050587" w:rsidRPr="00702F53" w:rsidRDefault="000B1FB7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c</w:t>
      </w:r>
      <w:r w:rsidR="00050587" w:rsidRPr="00702F53">
        <w:rPr>
          <w:rFonts w:ascii="Times New Roman" w:hAnsi="Times New Roman" w:cs="Times New Roman"/>
          <w:color w:val="auto"/>
        </w:rPr>
        <w:t>) presliku domovnice djeteta</w:t>
      </w:r>
    </w:p>
    <w:p w14:paraId="48B63D58" w14:textId="7AE8B001" w:rsidR="00050587" w:rsidRPr="00702F53" w:rsidRDefault="000B1FB7" w:rsidP="00765B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d</w:t>
      </w:r>
      <w:r w:rsidR="00050587" w:rsidRPr="00702F53">
        <w:rPr>
          <w:rFonts w:ascii="Times New Roman" w:hAnsi="Times New Roman" w:cs="Times New Roman"/>
          <w:color w:val="auto"/>
        </w:rPr>
        <w:t>) liječničk</w:t>
      </w:r>
      <w:r w:rsidR="00CF75A8" w:rsidRPr="00702F53">
        <w:rPr>
          <w:rFonts w:ascii="Times New Roman" w:hAnsi="Times New Roman" w:cs="Times New Roman"/>
          <w:color w:val="auto"/>
        </w:rPr>
        <w:t>u</w:t>
      </w:r>
      <w:r w:rsidR="00050587" w:rsidRPr="00702F53">
        <w:rPr>
          <w:rFonts w:ascii="Times New Roman" w:hAnsi="Times New Roman" w:cs="Times New Roman"/>
          <w:color w:val="auto"/>
        </w:rPr>
        <w:t xml:space="preserve"> potvrd</w:t>
      </w:r>
      <w:r w:rsidR="00CF75A8" w:rsidRPr="00702F53">
        <w:rPr>
          <w:rFonts w:ascii="Times New Roman" w:hAnsi="Times New Roman" w:cs="Times New Roman"/>
          <w:color w:val="auto"/>
        </w:rPr>
        <w:t>u</w:t>
      </w:r>
      <w:r w:rsidR="00050587" w:rsidRPr="00702F53">
        <w:rPr>
          <w:rFonts w:ascii="Times New Roman" w:hAnsi="Times New Roman" w:cs="Times New Roman"/>
          <w:color w:val="auto"/>
        </w:rPr>
        <w:t xml:space="preserve"> o obavljenom sistematskom pregledu djeteta</w:t>
      </w:r>
    </w:p>
    <w:p w14:paraId="125C38A8" w14:textId="7EB0B917" w:rsidR="009C62A2" w:rsidRPr="00702F53" w:rsidRDefault="000B1FB7" w:rsidP="00F706A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e</w:t>
      </w:r>
      <w:r w:rsidR="00050587" w:rsidRPr="00702F53">
        <w:rPr>
          <w:rFonts w:ascii="Times New Roman" w:hAnsi="Times New Roman" w:cs="Times New Roman"/>
          <w:color w:val="auto"/>
        </w:rPr>
        <w:t>) presliku kartona cijepljenja djeteta</w:t>
      </w:r>
    </w:p>
    <w:p w14:paraId="5A50CB77" w14:textId="4383BFEA" w:rsidR="0053607F" w:rsidRPr="00702F53" w:rsidRDefault="0053607F" w:rsidP="00F706A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f) e- potvrdu o zaposlenosti  sa mirovinskog zavoda za osiguranje</w:t>
      </w:r>
    </w:p>
    <w:p w14:paraId="76F636C8" w14:textId="77777777" w:rsidR="009C62A2" w:rsidRPr="00702F53" w:rsidRDefault="009C62A2" w:rsidP="00050587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EA087DF" w14:textId="77777777" w:rsidR="00DC6C55" w:rsidRPr="00702F53" w:rsidRDefault="009C62A2" w:rsidP="00050587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50587" w:rsidRPr="00702F53">
        <w:rPr>
          <w:rFonts w:ascii="Times New Roman" w:hAnsi="Times New Roman" w:cs="Times New Roman"/>
          <w:sz w:val="24"/>
          <w:szCs w:val="24"/>
        </w:rPr>
        <w:t xml:space="preserve">  </w:t>
      </w:r>
      <w:r w:rsidR="00050587" w:rsidRPr="00702F53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4F896188" w14:textId="77777777" w:rsidR="00050587" w:rsidRPr="00702F53" w:rsidRDefault="00050587" w:rsidP="00050587">
      <w:pPr>
        <w:pStyle w:val="Default"/>
        <w:rPr>
          <w:rFonts w:ascii="Times New Roman" w:hAnsi="Times New Roman" w:cs="Times New Roman"/>
          <w:color w:val="auto"/>
        </w:rPr>
      </w:pPr>
    </w:p>
    <w:p w14:paraId="646F9158" w14:textId="7DC231D3" w:rsidR="009D2485" w:rsidRPr="00702F53" w:rsidRDefault="009D2485" w:rsidP="00050587">
      <w:pPr>
        <w:pStyle w:val="Default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(1) Roditelji koji se pozivaju na neki od kriterija za ostvarivanje prednosti zahtj</w:t>
      </w:r>
      <w:r w:rsidR="00AE6FF2" w:rsidRPr="00702F53">
        <w:rPr>
          <w:rFonts w:ascii="Times New Roman" w:hAnsi="Times New Roman" w:cs="Times New Roman"/>
          <w:color w:val="auto"/>
        </w:rPr>
        <w:t>evu za upis dužni su priložiti</w:t>
      </w:r>
      <w:r w:rsidRPr="00702F53">
        <w:rPr>
          <w:rFonts w:ascii="Times New Roman" w:hAnsi="Times New Roman" w:cs="Times New Roman"/>
          <w:color w:val="auto"/>
        </w:rPr>
        <w:t xml:space="preserve"> </w:t>
      </w:r>
      <w:r w:rsidR="00AE6FF2" w:rsidRPr="00702F53">
        <w:rPr>
          <w:rFonts w:ascii="Times New Roman" w:hAnsi="Times New Roman" w:cs="Times New Roman"/>
          <w:color w:val="auto"/>
        </w:rPr>
        <w:t>dokaze iz članka 9 (tablica 1 – dokumentacija )  kojima se dokazuje pravo na ostvarivanje bodova prema kriterijima propisanima  zakonom i ovim Pravilnikom.</w:t>
      </w:r>
    </w:p>
    <w:p w14:paraId="6C50C3FE" w14:textId="2DD46351" w:rsidR="002A0F00" w:rsidRPr="00702F53" w:rsidRDefault="002A0F00" w:rsidP="00AE6FF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17BD62A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</w:t>
      </w:r>
      <w:r w:rsidR="00AC786C" w:rsidRPr="00702F53">
        <w:rPr>
          <w:rFonts w:ascii="Times New Roman" w:hAnsi="Times New Roman" w:cs="Times New Roman"/>
          <w:b/>
          <w:color w:val="auto"/>
        </w:rPr>
        <w:t>1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36D402DE" w14:textId="77777777" w:rsidR="00050587" w:rsidRPr="00702F53" w:rsidRDefault="00050587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E7ED0FE" w14:textId="77777777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Za </w:t>
      </w:r>
      <w:r w:rsidR="001C13B4" w:rsidRPr="00702F53">
        <w:rPr>
          <w:rFonts w:ascii="Times New Roman" w:hAnsi="Times New Roman" w:cs="Times New Roman"/>
          <w:color w:val="auto"/>
        </w:rPr>
        <w:t>točnost podataka iz članka 20. ovog P</w:t>
      </w:r>
      <w:r w:rsidRPr="00702F53">
        <w:rPr>
          <w:rFonts w:ascii="Times New Roman" w:hAnsi="Times New Roman" w:cs="Times New Roman"/>
          <w:color w:val="auto"/>
        </w:rPr>
        <w:t>ravilnika odgovorne su osobe koje su izdale dokumente, odnosno podnositelji zahtjeva.</w:t>
      </w:r>
    </w:p>
    <w:p w14:paraId="62249203" w14:textId="77777777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U slučaju osnovane sumnje u točnost podataka iz priloženih dokumenata Povjerenstvo može obaviti provjeru.</w:t>
      </w:r>
    </w:p>
    <w:p w14:paraId="3002731A" w14:textId="77777777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(3) Ostali dokazi podnose se samo u svrhu ostvarivanja prednosti kod upisa djeteta.</w:t>
      </w:r>
    </w:p>
    <w:p w14:paraId="69068981" w14:textId="77777777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lastRenderedPageBreak/>
        <w:t>(4) Podnositelji zahtjeva koji nisu priložili odgovarajuće dokaze ne mogu se pozivati na prednost pri upisu.</w:t>
      </w:r>
    </w:p>
    <w:p w14:paraId="10AB8042" w14:textId="1DFE61BE" w:rsidR="00CF75A8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(5) Zahtjev koji ne sadrži </w:t>
      </w:r>
      <w:r w:rsidR="001C13B4" w:rsidRPr="00702F53">
        <w:rPr>
          <w:rFonts w:ascii="Times New Roman" w:hAnsi="Times New Roman" w:cs="Times New Roman"/>
          <w:color w:val="auto"/>
        </w:rPr>
        <w:t>propisane dokumente iz članka 20</w:t>
      </w:r>
      <w:r w:rsidR="00050587" w:rsidRPr="00702F53">
        <w:rPr>
          <w:rFonts w:ascii="Times New Roman" w:hAnsi="Times New Roman" w:cs="Times New Roman"/>
          <w:color w:val="auto"/>
        </w:rPr>
        <w:t>. ovog P</w:t>
      </w:r>
      <w:r w:rsidRPr="00702F53">
        <w:rPr>
          <w:rFonts w:ascii="Times New Roman" w:hAnsi="Times New Roman" w:cs="Times New Roman"/>
          <w:color w:val="auto"/>
        </w:rPr>
        <w:t>ravilnika će se odbaciti.</w:t>
      </w:r>
    </w:p>
    <w:p w14:paraId="04234971" w14:textId="77777777" w:rsidR="00CF75A8" w:rsidRPr="00702F53" w:rsidRDefault="00CF75A8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062AA7D" w14:textId="77777777" w:rsidR="00F256DA" w:rsidRPr="00702F53" w:rsidRDefault="00F256DA" w:rsidP="00EB7C0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4335BBF" w14:textId="77777777" w:rsidR="009D2485" w:rsidRPr="00702F53" w:rsidRDefault="009D2485" w:rsidP="00EB7C03">
      <w:pPr>
        <w:pStyle w:val="Default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POKRETANJE POSTUPKA UPISA IZVAN REDOVITOG ROKA </w:t>
      </w:r>
    </w:p>
    <w:p w14:paraId="61537C29" w14:textId="77777777" w:rsidR="002561CD" w:rsidRPr="00702F53" w:rsidRDefault="002561CD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ACF1F90" w14:textId="77777777" w:rsidR="009D2485" w:rsidRPr="00702F53" w:rsidRDefault="001C13B4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22</w:t>
      </w:r>
      <w:r w:rsidR="009D2485" w:rsidRPr="00702F53">
        <w:rPr>
          <w:rFonts w:ascii="Times New Roman" w:hAnsi="Times New Roman" w:cs="Times New Roman"/>
          <w:b/>
          <w:color w:val="auto"/>
        </w:rPr>
        <w:t>.</w:t>
      </w:r>
    </w:p>
    <w:p w14:paraId="56FABC04" w14:textId="77777777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6C0BC416" w14:textId="77777777" w:rsidR="009D2485" w:rsidRPr="00702F53" w:rsidRDefault="001C13B4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(1</w:t>
      </w:r>
      <w:r w:rsidR="009D2485" w:rsidRPr="00702F53">
        <w:rPr>
          <w:rFonts w:ascii="Times New Roman" w:hAnsi="Times New Roman" w:cs="Times New Roman"/>
          <w:color w:val="auto"/>
        </w:rPr>
        <w:t xml:space="preserve">) Postupak upisa djece sa liste čekanja pokreće ravnatelj kada se oslobodi mjesto u Vrtiću zbog odustajanja primljene djece, povećanja kapaciteta ili slično i to prema redoslijedu utvrđenom na listi. </w:t>
      </w:r>
    </w:p>
    <w:p w14:paraId="1A6E69A5" w14:textId="6C7DE6AD" w:rsidR="009D2485" w:rsidRPr="00702F53" w:rsidRDefault="001C13B4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Iznimno od odredbe stavka 1</w:t>
      </w:r>
      <w:r w:rsidR="009D2485" w:rsidRPr="00702F53">
        <w:rPr>
          <w:rFonts w:ascii="Times New Roman" w:hAnsi="Times New Roman" w:cs="Times New Roman"/>
          <w:color w:val="auto"/>
        </w:rPr>
        <w:t xml:space="preserve">. ovog članka mogu se upisivati djeca i mimo redoslijeda utvrđenom na listama čekanja ukoliko se radi o izuzetnim slučajevima koji se nisu mogli predvidjeti (smrt roditelja ili skrbnika, teška bolest roditelja ili skrbnika, napuštanje djeteta, zapošljavanje roditelja/skrbnika, preseljenje obitelji i slično ili ako se radi o djetetu u godini prije polaska u osnovnu školu) o čemu odlučuje </w:t>
      </w:r>
      <w:r w:rsidR="00CF75A8" w:rsidRPr="00702F53">
        <w:rPr>
          <w:rFonts w:ascii="Times New Roman" w:hAnsi="Times New Roman" w:cs="Times New Roman"/>
          <w:color w:val="auto"/>
        </w:rPr>
        <w:t>R</w:t>
      </w:r>
      <w:r w:rsidR="009D2485" w:rsidRPr="00702F53">
        <w:rPr>
          <w:rFonts w:ascii="Times New Roman" w:hAnsi="Times New Roman" w:cs="Times New Roman"/>
          <w:color w:val="auto"/>
        </w:rPr>
        <w:t>avnatelj i stručn</w:t>
      </w:r>
      <w:r w:rsidR="00AE6FF2" w:rsidRPr="00702F53">
        <w:rPr>
          <w:rFonts w:ascii="Times New Roman" w:hAnsi="Times New Roman" w:cs="Times New Roman"/>
          <w:color w:val="auto"/>
        </w:rPr>
        <w:t>o</w:t>
      </w:r>
      <w:r w:rsidR="009D2485" w:rsidRPr="00702F53">
        <w:rPr>
          <w:rFonts w:ascii="Times New Roman" w:hAnsi="Times New Roman" w:cs="Times New Roman"/>
          <w:color w:val="auto"/>
        </w:rPr>
        <w:t xml:space="preserve"> </w:t>
      </w:r>
      <w:r w:rsidR="00AE6FF2" w:rsidRPr="00702F53">
        <w:rPr>
          <w:rFonts w:ascii="Times New Roman" w:hAnsi="Times New Roman" w:cs="Times New Roman"/>
          <w:color w:val="auto"/>
        </w:rPr>
        <w:t xml:space="preserve">povjerenstvo </w:t>
      </w:r>
      <w:r w:rsidR="009D2485" w:rsidRPr="00702F53">
        <w:rPr>
          <w:rFonts w:ascii="Times New Roman" w:hAnsi="Times New Roman" w:cs="Times New Roman"/>
          <w:color w:val="auto"/>
        </w:rPr>
        <w:t xml:space="preserve">Vrtića na temelju pismeno podnesene zamolbe potkrijepljene odgovarajućom dokumentacijom. </w:t>
      </w:r>
    </w:p>
    <w:p w14:paraId="18D796EA" w14:textId="77777777" w:rsidR="009D2485" w:rsidRPr="00702F53" w:rsidRDefault="009D2485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21C55CC9" w14:textId="77777777" w:rsidR="009C62A2" w:rsidRPr="00702F53" w:rsidRDefault="009C62A2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B855354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</w:t>
      </w:r>
      <w:r w:rsidR="001C13B4" w:rsidRPr="00702F53">
        <w:rPr>
          <w:rFonts w:ascii="Times New Roman" w:hAnsi="Times New Roman" w:cs="Times New Roman"/>
          <w:b/>
          <w:color w:val="auto"/>
        </w:rPr>
        <w:t>3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34DA7BDB" w14:textId="77777777" w:rsidR="00B80AB2" w:rsidRPr="00702F53" w:rsidRDefault="00B80AB2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CE5F32" w14:textId="77777777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Ukoliko nema djece na listi čekanja koja ispunjavaju uvjete iz članka </w:t>
      </w:r>
      <w:r w:rsidR="001C13B4" w:rsidRPr="00702F53">
        <w:rPr>
          <w:rFonts w:ascii="Times New Roman" w:hAnsi="Times New Roman" w:cs="Times New Roman"/>
          <w:color w:val="auto"/>
        </w:rPr>
        <w:t>9</w:t>
      </w:r>
      <w:r w:rsidRPr="00702F53">
        <w:rPr>
          <w:rFonts w:ascii="Times New Roman" w:hAnsi="Times New Roman" w:cs="Times New Roman"/>
          <w:color w:val="auto"/>
        </w:rPr>
        <w:t xml:space="preserve">. ovog </w:t>
      </w:r>
      <w:r w:rsidR="002561CD" w:rsidRPr="00702F53">
        <w:rPr>
          <w:rFonts w:ascii="Times New Roman" w:hAnsi="Times New Roman" w:cs="Times New Roman"/>
          <w:color w:val="auto"/>
        </w:rPr>
        <w:t>P</w:t>
      </w:r>
      <w:r w:rsidRPr="00702F53">
        <w:rPr>
          <w:rFonts w:ascii="Times New Roman" w:hAnsi="Times New Roman" w:cs="Times New Roman"/>
          <w:color w:val="auto"/>
        </w:rPr>
        <w:t xml:space="preserve">ravilnika ili se roditelj sa liste čekanja ne odazove na obavijest Vrtića o slobodnom mjestu za upis, u odgojnu skupinu može se upisati dijete za koje je roditelj podnio zahtjev za upis izvan redovnog roka. </w:t>
      </w:r>
    </w:p>
    <w:p w14:paraId="5426C473" w14:textId="77777777" w:rsidR="00430856" w:rsidRPr="00702F53" w:rsidRDefault="00430856" w:rsidP="00EB7C03">
      <w:pPr>
        <w:pStyle w:val="Default"/>
        <w:ind w:left="735"/>
        <w:rPr>
          <w:rFonts w:ascii="Times New Roman" w:hAnsi="Times New Roman" w:cs="Times New Roman"/>
          <w:color w:val="auto"/>
        </w:rPr>
      </w:pPr>
    </w:p>
    <w:p w14:paraId="6E4B4DF6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</w:t>
      </w:r>
      <w:r w:rsidR="001C13B4" w:rsidRPr="00702F53">
        <w:rPr>
          <w:rFonts w:ascii="Times New Roman" w:hAnsi="Times New Roman" w:cs="Times New Roman"/>
          <w:b/>
          <w:color w:val="auto"/>
        </w:rPr>
        <w:t>4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59FABC91" w14:textId="77777777" w:rsidR="00631A79" w:rsidRPr="00702F53" w:rsidRDefault="009D2485" w:rsidP="00EB7C03">
      <w:pPr>
        <w:pStyle w:val="Default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Na slobodna mjesta po programima mogu se tijekom godine upisati i djeca čiji roditelji nisu sudjelovali u redovnom postupku za prijem djece u Vrtić, u kojem su slučaju roditelji dužni priložiti potpunu dokumentaciju potrebnu za upis u vrtić. </w:t>
      </w:r>
    </w:p>
    <w:p w14:paraId="32ABF8D1" w14:textId="77777777" w:rsidR="00541FB6" w:rsidRPr="00702F53" w:rsidRDefault="00541FB6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0320FD97" w14:textId="77777777" w:rsidR="00B80AB2" w:rsidRPr="00702F53" w:rsidRDefault="00B80AB2" w:rsidP="00EB7C0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3AD4773" w14:textId="77777777" w:rsidR="009D2485" w:rsidRPr="00702F53" w:rsidRDefault="009D2485" w:rsidP="00EB7C03">
      <w:pPr>
        <w:pStyle w:val="Default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POVJERENSTVO ZA UPIS DJECE </w:t>
      </w:r>
    </w:p>
    <w:p w14:paraId="499AC618" w14:textId="77777777" w:rsidR="00006D18" w:rsidRPr="00702F53" w:rsidRDefault="00006D18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1AE63DB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</w:t>
      </w:r>
      <w:r w:rsidR="00006D18" w:rsidRPr="00702F53">
        <w:rPr>
          <w:rFonts w:ascii="Times New Roman" w:hAnsi="Times New Roman" w:cs="Times New Roman"/>
          <w:b/>
          <w:color w:val="auto"/>
        </w:rPr>
        <w:t>5.</w:t>
      </w:r>
    </w:p>
    <w:p w14:paraId="2A3999EF" w14:textId="77777777" w:rsidR="00006D18" w:rsidRPr="00702F53" w:rsidRDefault="00006D18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ED32356" w14:textId="77777777" w:rsidR="00006D18" w:rsidRPr="00702F53" w:rsidRDefault="00006D18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4FF9F52" w14:textId="656589CE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(1) Zahtjeve za upis razmatra Povjerenstvo za upis</w:t>
      </w:r>
      <w:r w:rsidR="0053607F" w:rsidRPr="00702F53">
        <w:rPr>
          <w:rFonts w:ascii="Times New Roman" w:hAnsi="Times New Roman" w:cs="Times New Roman"/>
          <w:color w:val="auto"/>
        </w:rPr>
        <w:t>.</w:t>
      </w:r>
    </w:p>
    <w:p w14:paraId="5D8FB0AE" w14:textId="77777777" w:rsidR="00AB01E9" w:rsidRPr="00702F53" w:rsidRDefault="00AB01E9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Rad Povjerenstva nadzire Ravnatelj.</w:t>
      </w:r>
    </w:p>
    <w:p w14:paraId="6C79DD46" w14:textId="4D744455" w:rsidR="009D2485" w:rsidRPr="00702F53" w:rsidRDefault="009D2485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(2) Povjerenstvo za provođenje upisa u dječji vrtić</w:t>
      </w:r>
      <w:r w:rsidR="000B1FB7" w:rsidRPr="00702F53">
        <w:rPr>
          <w:rFonts w:ascii="Times New Roman" w:hAnsi="Times New Roman" w:cs="Times New Roman"/>
          <w:color w:val="auto"/>
        </w:rPr>
        <w:t xml:space="preserve"> može</w:t>
      </w:r>
      <w:r w:rsidRPr="00702F53">
        <w:rPr>
          <w:rFonts w:ascii="Times New Roman" w:hAnsi="Times New Roman" w:cs="Times New Roman"/>
          <w:color w:val="auto"/>
        </w:rPr>
        <w:t xml:space="preserve"> ima</w:t>
      </w:r>
      <w:r w:rsidR="000B1FB7" w:rsidRPr="00702F53">
        <w:rPr>
          <w:rFonts w:ascii="Times New Roman" w:hAnsi="Times New Roman" w:cs="Times New Roman"/>
          <w:color w:val="auto"/>
        </w:rPr>
        <w:t xml:space="preserve">ti od 3 (tri) do </w:t>
      </w:r>
      <w:r w:rsidRPr="00702F53">
        <w:rPr>
          <w:rFonts w:ascii="Times New Roman" w:hAnsi="Times New Roman" w:cs="Times New Roman"/>
          <w:color w:val="auto"/>
        </w:rPr>
        <w:t xml:space="preserve"> </w:t>
      </w:r>
      <w:r w:rsidR="00D734C3" w:rsidRPr="00702F53">
        <w:rPr>
          <w:rFonts w:ascii="Times New Roman" w:hAnsi="Times New Roman" w:cs="Times New Roman"/>
          <w:color w:val="auto"/>
        </w:rPr>
        <w:t>5 (pet</w:t>
      </w:r>
      <w:r w:rsidR="00AB01E9" w:rsidRPr="00702F53">
        <w:rPr>
          <w:rFonts w:ascii="Times New Roman" w:hAnsi="Times New Roman" w:cs="Times New Roman"/>
          <w:color w:val="auto"/>
        </w:rPr>
        <w:t>) članova:</w:t>
      </w:r>
      <w:r w:rsidRPr="00702F53">
        <w:rPr>
          <w:rFonts w:ascii="Times New Roman" w:hAnsi="Times New Roman" w:cs="Times New Roman"/>
          <w:color w:val="auto"/>
        </w:rPr>
        <w:t xml:space="preserve"> </w:t>
      </w:r>
      <w:r w:rsidR="004207FC" w:rsidRPr="00702F53">
        <w:rPr>
          <w:rFonts w:ascii="Times New Roman" w:hAnsi="Times New Roman" w:cs="Times New Roman"/>
          <w:color w:val="auto"/>
        </w:rPr>
        <w:t>s</w:t>
      </w:r>
      <w:r w:rsidR="00A46FB2" w:rsidRPr="00702F53">
        <w:rPr>
          <w:rFonts w:ascii="Times New Roman" w:hAnsi="Times New Roman" w:cs="Times New Roman"/>
          <w:color w:val="auto"/>
        </w:rPr>
        <w:t>tručni</w:t>
      </w:r>
      <w:r w:rsidR="001D06FC" w:rsidRPr="00702F53">
        <w:rPr>
          <w:rFonts w:ascii="Times New Roman" w:hAnsi="Times New Roman" w:cs="Times New Roman"/>
          <w:color w:val="auto"/>
        </w:rPr>
        <w:t xml:space="preserve"> </w:t>
      </w:r>
      <w:r w:rsidR="00102F1B" w:rsidRPr="00702F53">
        <w:rPr>
          <w:rFonts w:ascii="Times New Roman" w:hAnsi="Times New Roman" w:cs="Times New Roman"/>
          <w:color w:val="auto"/>
        </w:rPr>
        <w:t>s</w:t>
      </w:r>
      <w:r w:rsidR="00A46FB2" w:rsidRPr="00702F53">
        <w:rPr>
          <w:rFonts w:ascii="Times New Roman" w:hAnsi="Times New Roman" w:cs="Times New Roman"/>
          <w:color w:val="auto"/>
        </w:rPr>
        <w:t>uradnik</w:t>
      </w:r>
      <w:r w:rsidR="00AB01E9" w:rsidRPr="00702F53">
        <w:rPr>
          <w:rFonts w:ascii="Times New Roman" w:hAnsi="Times New Roman" w:cs="Times New Roman"/>
          <w:color w:val="auto"/>
        </w:rPr>
        <w:t xml:space="preserve">  (pedagog )</w:t>
      </w:r>
      <w:r w:rsidR="00006D18" w:rsidRPr="00702F53">
        <w:rPr>
          <w:rFonts w:ascii="Times New Roman" w:hAnsi="Times New Roman" w:cs="Times New Roman"/>
          <w:color w:val="auto"/>
        </w:rPr>
        <w:t>,</w:t>
      </w:r>
      <w:r w:rsidR="00AB01E9" w:rsidRPr="00702F53">
        <w:rPr>
          <w:rFonts w:ascii="Times New Roman" w:hAnsi="Times New Roman" w:cs="Times New Roman"/>
          <w:color w:val="auto"/>
        </w:rPr>
        <w:t xml:space="preserve"> stručni suradnik ( logoped )</w:t>
      </w:r>
      <w:r w:rsidR="00006D18" w:rsidRPr="00702F53">
        <w:rPr>
          <w:rFonts w:ascii="Times New Roman" w:hAnsi="Times New Roman" w:cs="Times New Roman"/>
          <w:color w:val="auto"/>
        </w:rPr>
        <w:t xml:space="preserve"> odgojitelj/</w:t>
      </w:r>
      <w:proofErr w:type="spellStart"/>
      <w:r w:rsidR="00006D18" w:rsidRPr="00702F53">
        <w:rPr>
          <w:rFonts w:ascii="Times New Roman" w:hAnsi="Times New Roman" w:cs="Times New Roman"/>
          <w:color w:val="auto"/>
        </w:rPr>
        <w:t>ica</w:t>
      </w:r>
      <w:proofErr w:type="spellEnd"/>
      <w:r w:rsidR="00D734C3" w:rsidRPr="00702F53">
        <w:rPr>
          <w:rFonts w:ascii="Times New Roman" w:hAnsi="Times New Roman" w:cs="Times New Roman"/>
          <w:color w:val="auto"/>
        </w:rPr>
        <w:t xml:space="preserve">, </w:t>
      </w:r>
      <w:r w:rsidR="0038095F" w:rsidRPr="00702F53">
        <w:rPr>
          <w:rFonts w:ascii="Times New Roman" w:hAnsi="Times New Roman" w:cs="Times New Roman"/>
          <w:color w:val="auto"/>
        </w:rPr>
        <w:t xml:space="preserve">predstavnik jedinice lokalne samouprave kojeg predlaže </w:t>
      </w:r>
      <w:r w:rsidR="000B1FB7" w:rsidRPr="00702F53">
        <w:rPr>
          <w:rFonts w:ascii="Times New Roman" w:hAnsi="Times New Roman" w:cs="Times New Roman"/>
          <w:color w:val="auto"/>
        </w:rPr>
        <w:t>Osnivač</w:t>
      </w:r>
      <w:r w:rsidR="0038095F" w:rsidRPr="00702F53">
        <w:rPr>
          <w:rFonts w:ascii="Times New Roman" w:hAnsi="Times New Roman" w:cs="Times New Roman"/>
          <w:color w:val="auto"/>
        </w:rPr>
        <w:t xml:space="preserve"> i predstavnik kojeg predlaže Centar za socijalnu skrb.</w:t>
      </w:r>
    </w:p>
    <w:p w14:paraId="1A2AAD02" w14:textId="6FCB8030" w:rsidR="0038095F" w:rsidRPr="00702F53" w:rsidRDefault="0038095F" w:rsidP="002561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(3) Na prvoj, konstituirajućoj sjednici, Povjerenstvo bira predsjednika/</w:t>
      </w:r>
      <w:proofErr w:type="spellStart"/>
      <w:r w:rsidRPr="00702F53">
        <w:rPr>
          <w:rFonts w:ascii="Times New Roman" w:hAnsi="Times New Roman" w:cs="Times New Roman"/>
          <w:color w:val="auto"/>
        </w:rPr>
        <w:t>cu</w:t>
      </w:r>
      <w:proofErr w:type="spellEnd"/>
      <w:r w:rsidRPr="00702F53">
        <w:rPr>
          <w:rFonts w:ascii="Times New Roman" w:hAnsi="Times New Roman" w:cs="Times New Roman"/>
          <w:color w:val="auto"/>
        </w:rPr>
        <w:t xml:space="preserve"> P</w:t>
      </w:r>
      <w:r w:rsidR="00AB01E9" w:rsidRPr="00702F53">
        <w:rPr>
          <w:rFonts w:ascii="Times New Roman" w:hAnsi="Times New Roman" w:cs="Times New Roman"/>
          <w:color w:val="auto"/>
        </w:rPr>
        <w:t>ovjerenstva te osobu koja će voditi Zapisnik.</w:t>
      </w:r>
    </w:p>
    <w:p w14:paraId="723BF2D3" w14:textId="77777777" w:rsidR="004A19A5" w:rsidRPr="00702F53" w:rsidRDefault="004A19A5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00DF8556" w14:textId="77777777" w:rsidR="009D2485" w:rsidRPr="00702F53" w:rsidRDefault="009D2485" w:rsidP="00FA5B0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</w:t>
      </w:r>
      <w:r w:rsidR="00006D18" w:rsidRPr="00702F53">
        <w:rPr>
          <w:rFonts w:ascii="Times New Roman" w:hAnsi="Times New Roman" w:cs="Times New Roman"/>
          <w:b/>
          <w:color w:val="auto"/>
        </w:rPr>
        <w:t>6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0A752772" w14:textId="77777777" w:rsidR="00541FB6" w:rsidRPr="00702F53" w:rsidRDefault="00541FB6" w:rsidP="00FA5B0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A0AF150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Povjerenstvo za upis donosi odluke većinom glasova od ukupnog broja izabranih članova. </w:t>
      </w:r>
    </w:p>
    <w:p w14:paraId="30D83EF7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O radu povjerenstva vodi se zapisnik. </w:t>
      </w:r>
    </w:p>
    <w:p w14:paraId="72F451D9" w14:textId="5F5DB39A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(3) Zapisnik obvezno sadrži</w:t>
      </w:r>
      <w:r w:rsidR="00FA5B07" w:rsidRPr="00702F53">
        <w:rPr>
          <w:rFonts w:ascii="Times New Roman" w:hAnsi="Times New Roman" w:cs="Times New Roman"/>
          <w:color w:val="auto"/>
        </w:rPr>
        <w:t xml:space="preserve"> sljedeće</w:t>
      </w:r>
      <w:r w:rsidRPr="00702F53">
        <w:rPr>
          <w:rFonts w:ascii="Times New Roman" w:hAnsi="Times New Roman" w:cs="Times New Roman"/>
          <w:color w:val="auto"/>
        </w:rPr>
        <w:t xml:space="preserve"> podatke: </w:t>
      </w:r>
    </w:p>
    <w:p w14:paraId="21F4D84C" w14:textId="3C56BADF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lastRenderedPageBreak/>
        <w:t>a) vr</w:t>
      </w:r>
      <w:r w:rsidR="00FA5B07" w:rsidRPr="00702F53">
        <w:rPr>
          <w:rFonts w:ascii="Times New Roman" w:hAnsi="Times New Roman" w:cs="Times New Roman"/>
          <w:color w:val="auto"/>
        </w:rPr>
        <w:t>ijeme</w:t>
      </w:r>
      <w:r w:rsidRPr="00702F53">
        <w:rPr>
          <w:rFonts w:ascii="Times New Roman" w:hAnsi="Times New Roman" w:cs="Times New Roman"/>
          <w:color w:val="auto"/>
        </w:rPr>
        <w:t xml:space="preserve"> i mjest</w:t>
      </w:r>
      <w:r w:rsidR="00FA5B07" w:rsidRPr="00702F53">
        <w:rPr>
          <w:rFonts w:ascii="Times New Roman" w:hAnsi="Times New Roman" w:cs="Times New Roman"/>
          <w:color w:val="auto"/>
        </w:rPr>
        <w:t>o</w:t>
      </w:r>
      <w:r w:rsidRPr="00702F53">
        <w:rPr>
          <w:rFonts w:ascii="Times New Roman" w:hAnsi="Times New Roman" w:cs="Times New Roman"/>
          <w:color w:val="auto"/>
        </w:rPr>
        <w:t xml:space="preserve"> održavanja sjednice </w:t>
      </w:r>
    </w:p>
    <w:p w14:paraId="491AB167" w14:textId="725C911A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b) podatke o prisutnima na sjednici </w:t>
      </w:r>
    </w:p>
    <w:p w14:paraId="2014956F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c) podatke o broju slobodnih mjesta po programima </w:t>
      </w:r>
    </w:p>
    <w:p w14:paraId="50B59512" w14:textId="41808D62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d) broj upisane djece ukupno i po programima</w:t>
      </w:r>
    </w:p>
    <w:p w14:paraId="6124B3E5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e) broj djece koja nisu primljena u Vrtić uz obrazloženje </w:t>
      </w:r>
    </w:p>
    <w:p w14:paraId="581648A8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f) broj odbačenih zahtjeva uz obrazloženje </w:t>
      </w:r>
    </w:p>
    <w:p w14:paraId="69EE4785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g) broj slobodnih mjesta nakon završetka upisnog postupka upisa, ukupno i po programima </w:t>
      </w:r>
    </w:p>
    <w:p w14:paraId="753AA822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h) odluke prihvaćene na sjednici, </w:t>
      </w:r>
    </w:p>
    <w:p w14:paraId="665112FD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i) vrijeme zaključenja sjednice, </w:t>
      </w:r>
    </w:p>
    <w:p w14:paraId="4F5270D1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j) potpis predsjednika povjerenstva i zapisničara. </w:t>
      </w:r>
    </w:p>
    <w:p w14:paraId="28BED3E6" w14:textId="77777777" w:rsidR="009D2485" w:rsidRPr="00702F53" w:rsidRDefault="009D2485" w:rsidP="00FA5B0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D3ED74" w14:textId="77777777" w:rsidR="00E57459" w:rsidRPr="00702F53" w:rsidRDefault="00E57459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4C495F3F" w14:textId="77777777" w:rsidR="00E57459" w:rsidRPr="00702F53" w:rsidRDefault="00E57459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35D7C124" w14:textId="77777777" w:rsidR="009D2485" w:rsidRPr="00702F53" w:rsidRDefault="009D2485" w:rsidP="00EB7C03">
      <w:pPr>
        <w:pStyle w:val="Default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OBJAVA REZULTATA UPISA </w:t>
      </w:r>
    </w:p>
    <w:p w14:paraId="31193FF8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</w:t>
      </w:r>
      <w:r w:rsidR="00006D18" w:rsidRPr="00702F53">
        <w:rPr>
          <w:rFonts w:ascii="Times New Roman" w:hAnsi="Times New Roman" w:cs="Times New Roman"/>
          <w:b/>
          <w:color w:val="auto"/>
        </w:rPr>
        <w:t>7</w:t>
      </w:r>
      <w:r w:rsidRPr="00702F53">
        <w:rPr>
          <w:rFonts w:ascii="Times New Roman" w:hAnsi="Times New Roman" w:cs="Times New Roman"/>
          <w:color w:val="auto"/>
        </w:rPr>
        <w:t>.</w:t>
      </w:r>
    </w:p>
    <w:p w14:paraId="30B7E848" w14:textId="77777777" w:rsidR="00B80AB2" w:rsidRPr="00702F53" w:rsidRDefault="00B80AB2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A56EE2C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Povjerenstvo je dužno najkasnije u roku od 30 dana od zaključenja roka za podnošenje zahtjeva za upis donijeti Odluku o rezultatima upisa. </w:t>
      </w:r>
    </w:p>
    <w:p w14:paraId="13FBC390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Rezultati upisa objavljuju se javno na oglasnoj ploči vrtića i na internetskoj stranici Vrtića, u obliku liste, koja sadrži: </w:t>
      </w:r>
    </w:p>
    <w:p w14:paraId="3C8A19EB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a) redni broj, </w:t>
      </w:r>
    </w:p>
    <w:p w14:paraId="19112577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c) </w:t>
      </w:r>
      <w:r w:rsidR="00577AE8" w:rsidRPr="00702F53">
        <w:rPr>
          <w:rFonts w:ascii="Times New Roman" w:hAnsi="Times New Roman" w:cs="Times New Roman"/>
          <w:color w:val="auto"/>
        </w:rPr>
        <w:t>ši</w:t>
      </w:r>
      <w:r w:rsidR="004A19A5" w:rsidRPr="00702F53">
        <w:rPr>
          <w:rFonts w:ascii="Times New Roman" w:hAnsi="Times New Roman" w:cs="Times New Roman"/>
          <w:color w:val="auto"/>
        </w:rPr>
        <w:t>fru</w:t>
      </w:r>
      <w:r w:rsidR="001D06FC" w:rsidRPr="00702F53">
        <w:rPr>
          <w:rFonts w:ascii="Times New Roman" w:hAnsi="Times New Roman" w:cs="Times New Roman"/>
          <w:color w:val="auto"/>
        </w:rPr>
        <w:t xml:space="preserve"> </w:t>
      </w:r>
      <w:r w:rsidRPr="00702F53">
        <w:rPr>
          <w:rFonts w:ascii="Times New Roman" w:hAnsi="Times New Roman" w:cs="Times New Roman"/>
          <w:color w:val="auto"/>
        </w:rPr>
        <w:t xml:space="preserve">djeteta, </w:t>
      </w:r>
    </w:p>
    <w:p w14:paraId="41D6F895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d) ukupan broj bodova. </w:t>
      </w:r>
    </w:p>
    <w:p w14:paraId="6F0B485D" w14:textId="1BCF8D3C" w:rsidR="00B80AB2" w:rsidRPr="00702F53" w:rsidRDefault="002A0F00" w:rsidP="00E5745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(3)</w:t>
      </w:r>
      <w:r w:rsidR="009D2485" w:rsidRPr="00702F53">
        <w:rPr>
          <w:rFonts w:ascii="Times New Roman" w:hAnsi="Times New Roman" w:cs="Times New Roman"/>
          <w:color w:val="auto"/>
        </w:rPr>
        <w:t xml:space="preserve">Izvješće o rezultatima upisa dostavlja se ravnatelju, Upravnom vijeću i </w:t>
      </w:r>
      <w:r w:rsidR="00006D18" w:rsidRPr="00702F53">
        <w:rPr>
          <w:rFonts w:ascii="Times New Roman" w:hAnsi="Times New Roman" w:cs="Times New Roman"/>
          <w:color w:val="auto"/>
        </w:rPr>
        <w:t>osnivaču</w:t>
      </w:r>
      <w:r w:rsidR="00FA5B07" w:rsidRPr="00702F53">
        <w:rPr>
          <w:rFonts w:ascii="Times New Roman" w:hAnsi="Times New Roman" w:cs="Times New Roman"/>
          <w:color w:val="auto"/>
        </w:rPr>
        <w:t>,</w:t>
      </w:r>
      <w:r w:rsidR="00006D18" w:rsidRPr="00702F53">
        <w:rPr>
          <w:rFonts w:ascii="Times New Roman" w:hAnsi="Times New Roman" w:cs="Times New Roman"/>
          <w:color w:val="auto"/>
        </w:rPr>
        <w:t xml:space="preserve"> </w:t>
      </w:r>
      <w:r w:rsidR="00BC33C8" w:rsidRPr="00702F53">
        <w:rPr>
          <w:rFonts w:ascii="Times New Roman" w:hAnsi="Times New Roman" w:cs="Times New Roman"/>
          <w:color w:val="auto"/>
        </w:rPr>
        <w:t>Općini Otok</w:t>
      </w:r>
      <w:r w:rsidR="00A46FB2" w:rsidRPr="00702F53">
        <w:rPr>
          <w:rFonts w:ascii="Times New Roman" w:hAnsi="Times New Roman" w:cs="Times New Roman"/>
          <w:color w:val="auto"/>
        </w:rPr>
        <w:t>.</w:t>
      </w:r>
    </w:p>
    <w:p w14:paraId="1EE408A1" w14:textId="77777777" w:rsidR="00B80AB2" w:rsidRPr="00702F53" w:rsidRDefault="00B80AB2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D2BD13F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Članak </w:t>
      </w:r>
      <w:r w:rsidR="00B5454A" w:rsidRPr="00702F53">
        <w:rPr>
          <w:rFonts w:ascii="Times New Roman" w:hAnsi="Times New Roman" w:cs="Times New Roman"/>
          <w:b/>
          <w:color w:val="auto"/>
        </w:rPr>
        <w:t>28</w:t>
      </w:r>
      <w:r w:rsidRPr="00702F53">
        <w:rPr>
          <w:rFonts w:ascii="Times New Roman" w:hAnsi="Times New Roman" w:cs="Times New Roman"/>
          <w:b/>
          <w:color w:val="auto"/>
        </w:rPr>
        <w:t>.</w:t>
      </w:r>
    </w:p>
    <w:p w14:paraId="05071FAD" w14:textId="77777777" w:rsidR="00B5454A" w:rsidRPr="00702F53" w:rsidRDefault="00B5454A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7D56F5C1" w14:textId="77777777" w:rsidR="009D2485" w:rsidRPr="00702F53" w:rsidRDefault="00B5454A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Rezultati upisa  objavljuju  se na oglasnim pločama i web stranic</w:t>
      </w:r>
      <w:r w:rsidR="00E367DB" w:rsidRPr="00702F53">
        <w:rPr>
          <w:rFonts w:ascii="Times New Roman" w:hAnsi="Times New Roman" w:cs="Times New Roman"/>
          <w:color w:val="auto"/>
        </w:rPr>
        <w:t>i</w:t>
      </w:r>
      <w:r w:rsidRPr="00702F53">
        <w:rPr>
          <w:rFonts w:ascii="Times New Roman" w:hAnsi="Times New Roman" w:cs="Times New Roman"/>
          <w:color w:val="auto"/>
        </w:rPr>
        <w:t xml:space="preserve"> Vrtića.</w:t>
      </w:r>
      <w:r w:rsidR="009D2485" w:rsidRPr="00702F53">
        <w:rPr>
          <w:rFonts w:ascii="Times New Roman" w:hAnsi="Times New Roman" w:cs="Times New Roman"/>
          <w:color w:val="auto"/>
        </w:rPr>
        <w:t xml:space="preserve"> </w:t>
      </w:r>
      <w:r w:rsidRPr="00702F53">
        <w:rPr>
          <w:rFonts w:ascii="Times New Roman" w:hAnsi="Times New Roman" w:cs="Times New Roman"/>
          <w:color w:val="auto"/>
        </w:rPr>
        <w:t xml:space="preserve">      </w:t>
      </w:r>
    </w:p>
    <w:p w14:paraId="0C1ED903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6781126" w14:textId="77777777" w:rsidR="0042681D" w:rsidRPr="00702F53" w:rsidRDefault="0042681D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35075A62" w14:textId="77777777" w:rsidR="00AE6FF2" w:rsidRPr="00702F53" w:rsidRDefault="00AE6FF2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1736961B" w14:textId="77777777" w:rsidR="009D2485" w:rsidRPr="00702F53" w:rsidRDefault="00B5454A" w:rsidP="00EB7C03">
      <w:pPr>
        <w:pStyle w:val="Default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 xml:space="preserve">PRAVO NA </w:t>
      </w:r>
      <w:r w:rsidR="00E57459" w:rsidRPr="00702F53">
        <w:rPr>
          <w:rFonts w:ascii="Times New Roman" w:hAnsi="Times New Roman" w:cs="Times New Roman"/>
          <w:b/>
          <w:color w:val="auto"/>
        </w:rPr>
        <w:t>ŽALBU</w:t>
      </w:r>
      <w:r w:rsidR="009D2485" w:rsidRPr="00702F53">
        <w:rPr>
          <w:rFonts w:ascii="Times New Roman" w:hAnsi="Times New Roman" w:cs="Times New Roman"/>
          <w:b/>
          <w:color w:val="auto"/>
        </w:rPr>
        <w:t xml:space="preserve"> </w:t>
      </w:r>
    </w:p>
    <w:p w14:paraId="24293F3C" w14:textId="77777777" w:rsidR="009D2485" w:rsidRPr="00702F53" w:rsidRDefault="00E367DB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29</w:t>
      </w:r>
      <w:r w:rsidR="009D2485" w:rsidRPr="00702F53">
        <w:rPr>
          <w:rFonts w:ascii="Times New Roman" w:hAnsi="Times New Roman" w:cs="Times New Roman"/>
          <w:b/>
          <w:color w:val="auto"/>
        </w:rPr>
        <w:t>.</w:t>
      </w:r>
    </w:p>
    <w:p w14:paraId="5D6BA7D4" w14:textId="77777777" w:rsidR="00B5454A" w:rsidRPr="00702F53" w:rsidRDefault="00B5454A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12515A" w14:textId="77777777" w:rsidR="009D2485" w:rsidRPr="00702F53" w:rsidRDefault="00B5454A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Roditelj djeteta ima pravo na </w:t>
      </w:r>
      <w:r w:rsidR="00E57459" w:rsidRPr="00702F53">
        <w:rPr>
          <w:rFonts w:ascii="Times New Roman" w:hAnsi="Times New Roman" w:cs="Times New Roman"/>
          <w:color w:val="auto"/>
        </w:rPr>
        <w:t>žalbu</w:t>
      </w:r>
      <w:r w:rsidRPr="00702F53">
        <w:rPr>
          <w:rFonts w:ascii="Times New Roman" w:hAnsi="Times New Roman" w:cs="Times New Roman"/>
          <w:color w:val="auto"/>
        </w:rPr>
        <w:t xml:space="preserve"> na rezultata upisa</w:t>
      </w:r>
      <w:r w:rsidR="009D2485" w:rsidRPr="00702F53">
        <w:rPr>
          <w:rFonts w:ascii="Times New Roman" w:hAnsi="Times New Roman" w:cs="Times New Roman"/>
          <w:color w:val="auto"/>
        </w:rPr>
        <w:t xml:space="preserve">. </w:t>
      </w:r>
    </w:p>
    <w:p w14:paraId="07C79B4D" w14:textId="3E564A9F" w:rsidR="009D2485" w:rsidRPr="00702F53" w:rsidRDefault="00B5454A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</w:t>
      </w:r>
      <w:r w:rsidR="00E57459" w:rsidRPr="00702F53">
        <w:rPr>
          <w:rFonts w:ascii="Times New Roman" w:hAnsi="Times New Roman" w:cs="Times New Roman"/>
          <w:color w:val="auto"/>
        </w:rPr>
        <w:t>Žalba</w:t>
      </w:r>
      <w:r w:rsidR="009D2485" w:rsidRPr="00702F53">
        <w:rPr>
          <w:rFonts w:ascii="Times New Roman" w:hAnsi="Times New Roman" w:cs="Times New Roman"/>
          <w:color w:val="auto"/>
        </w:rPr>
        <w:t xml:space="preserve"> se podnosi pismeno Upr</w:t>
      </w:r>
      <w:r w:rsidRPr="00702F53">
        <w:rPr>
          <w:rFonts w:ascii="Times New Roman" w:hAnsi="Times New Roman" w:cs="Times New Roman"/>
          <w:color w:val="auto"/>
        </w:rPr>
        <w:t xml:space="preserve">avnom vijeću Vrtića u roku od </w:t>
      </w:r>
      <w:r w:rsidR="00AE6FF2" w:rsidRPr="00702F53">
        <w:rPr>
          <w:rFonts w:ascii="Times New Roman" w:hAnsi="Times New Roman" w:cs="Times New Roman"/>
          <w:color w:val="auto"/>
        </w:rPr>
        <w:t>15</w:t>
      </w:r>
      <w:r w:rsidR="00E57459" w:rsidRPr="00702F53">
        <w:rPr>
          <w:rFonts w:ascii="Times New Roman" w:hAnsi="Times New Roman" w:cs="Times New Roman"/>
          <w:color w:val="auto"/>
        </w:rPr>
        <w:t xml:space="preserve"> dana</w:t>
      </w:r>
      <w:r w:rsidRPr="00702F53">
        <w:rPr>
          <w:rFonts w:ascii="Times New Roman" w:hAnsi="Times New Roman" w:cs="Times New Roman"/>
          <w:color w:val="auto"/>
        </w:rPr>
        <w:t xml:space="preserve"> od dana objave </w:t>
      </w:r>
      <w:r w:rsidR="00E367DB" w:rsidRPr="00702F53">
        <w:rPr>
          <w:rFonts w:ascii="Times New Roman" w:hAnsi="Times New Roman" w:cs="Times New Roman"/>
          <w:color w:val="auto"/>
        </w:rPr>
        <w:t>Odluke o upisu</w:t>
      </w:r>
      <w:r w:rsidR="00D734C3" w:rsidRPr="00702F53">
        <w:rPr>
          <w:rFonts w:ascii="Times New Roman" w:hAnsi="Times New Roman" w:cs="Times New Roman"/>
          <w:color w:val="auto"/>
        </w:rPr>
        <w:t>.</w:t>
      </w:r>
    </w:p>
    <w:p w14:paraId="0F9D95E5" w14:textId="7231B5FF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(3) </w:t>
      </w:r>
      <w:r w:rsidR="00E57459" w:rsidRPr="00702F53">
        <w:rPr>
          <w:rFonts w:ascii="Times New Roman" w:hAnsi="Times New Roman" w:cs="Times New Roman"/>
          <w:color w:val="auto"/>
        </w:rPr>
        <w:t xml:space="preserve">Žalba se dostavlja </w:t>
      </w:r>
      <w:r w:rsidR="00E367DB" w:rsidRPr="00702F53">
        <w:rPr>
          <w:rFonts w:ascii="Times New Roman" w:hAnsi="Times New Roman" w:cs="Times New Roman"/>
          <w:color w:val="auto"/>
        </w:rPr>
        <w:t xml:space="preserve"> u pisanom obliku na adresu Vrtića</w:t>
      </w:r>
      <w:r w:rsidR="00FA5B07" w:rsidRPr="00702F53">
        <w:rPr>
          <w:rFonts w:ascii="Times New Roman" w:hAnsi="Times New Roman" w:cs="Times New Roman"/>
          <w:color w:val="auto"/>
        </w:rPr>
        <w:t xml:space="preserve"> </w:t>
      </w:r>
      <w:r w:rsidR="00BC33C8" w:rsidRPr="00702F53">
        <w:rPr>
          <w:rFonts w:ascii="Times New Roman" w:hAnsi="Times New Roman" w:cs="Times New Roman"/>
          <w:color w:val="auto"/>
        </w:rPr>
        <w:t>Žabica Otok,</w:t>
      </w:r>
      <w:r w:rsidR="00E367DB" w:rsidRPr="00702F53">
        <w:rPr>
          <w:rFonts w:ascii="Times New Roman" w:hAnsi="Times New Roman" w:cs="Times New Roman"/>
          <w:color w:val="auto"/>
        </w:rPr>
        <w:t xml:space="preserve"> </w:t>
      </w:r>
      <w:r w:rsidR="00BC33C8" w:rsidRPr="00702F53">
        <w:rPr>
          <w:rFonts w:ascii="Times New Roman" w:hAnsi="Times New Roman" w:cs="Times New Roman"/>
          <w:color w:val="auto"/>
        </w:rPr>
        <w:t xml:space="preserve">Trg </w:t>
      </w:r>
      <w:proofErr w:type="spellStart"/>
      <w:r w:rsidR="00BC33C8" w:rsidRPr="00702F53">
        <w:rPr>
          <w:rFonts w:ascii="Times New Roman" w:hAnsi="Times New Roman" w:cs="Times New Roman"/>
          <w:color w:val="auto"/>
        </w:rPr>
        <w:t>dr</w:t>
      </w:r>
      <w:proofErr w:type="spellEnd"/>
      <w:r w:rsidR="00BC33C8" w:rsidRPr="00702F53">
        <w:rPr>
          <w:rFonts w:ascii="Times New Roman" w:hAnsi="Times New Roman" w:cs="Times New Roman"/>
          <w:color w:val="auto"/>
        </w:rPr>
        <w:t xml:space="preserve"> .Franje Tuđmana 4</w:t>
      </w:r>
      <w:r w:rsidR="00FA5B07" w:rsidRPr="00702F53">
        <w:rPr>
          <w:rFonts w:ascii="Times New Roman" w:hAnsi="Times New Roman" w:cs="Times New Roman"/>
          <w:color w:val="auto"/>
        </w:rPr>
        <w:t>,</w:t>
      </w:r>
      <w:r w:rsidR="00E367DB" w:rsidRPr="00702F53">
        <w:rPr>
          <w:rFonts w:ascii="Times New Roman" w:hAnsi="Times New Roman" w:cs="Times New Roman"/>
          <w:color w:val="auto"/>
        </w:rPr>
        <w:t xml:space="preserve"> 212</w:t>
      </w:r>
      <w:r w:rsidR="00BC33C8" w:rsidRPr="00702F53">
        <w:rPr>
          <w:rFonts w:ascii="Times New Roman" w:hAnsi="Times New Roman" w:cs="Times New Roman"/>
          <w:color w:val="auto"/>
        </w:rPr>
        <w:t>38</w:t>
      </w:r>
      <w:r w:rsidR="00E367DB" w:rsidRPr="00702F53">
        <w:rPr>
          <w:rFonts w:ascii="Times New Roman" w:hAnsi="Times New Roman" w:cs="Times New Roman"/>
          <w:color w:val="auto"/>
        </w:rPr>
        <w:t xml:space="preserve"> </w:t>
      </w:r>
      <w:r w:rsidR="00BC33C8" w:rsidRPr="00702F53">
        <w:rPr>
          <w:rFonts w:ascii="Times New Roman" w:hAnsi="Times New Roman" w:cs="Times New Roman"/>
          <w:color w:val="auto"/>
        </w:rPr>
        <w:t>Otok</w:t>
      </w:r>
      <w:r w:rsidR="00E367DB" w:rsidRPr="00702F53">
        <w:rPr>
          <w:rFonts w:ascii="Times New Roman" w:hAnsi="Times New Roman" w:cs="Times New Roman"/>
          <w:color w:val="auto"/>
        </w:rPr>
        <w:t>.</w:t>
      </w: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2B8C1928" w14:textId="77777777" w:rsidR="009D2485" w:rsidRPr="00702F53" w:rsidRDefault="009D2485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</w:t>
      </w:r>
    </w:p>
    <w:p w14:paraId="38ADD864" w14:textId="77777777" w:rsidR="00461C90" w:rsidRPr="00702F53" w:rsidRDefault="00461C90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0534B66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3</w:t>
      </w:r>
      <w:r w:rsidR="00E367DB" w:rsidRPr="00702F53">
        <w:rPr>
          <w:rFonts w:ascii="Times New Roman" w:hAnsi="Times New Roman" w:cs="Times New Roman"/>
          <w:b/>
          <w:color w:val="auto"/>
        </w:rPr>
        <w:t>0.</w:t>
      </w:r>
    </w:p>
    <w:p w14:paraId="16803E15" w14:textId="77777777" w:rsidR="00B80AB2" w:rsidRPr="00702F53" w:rsidRDefault="00B80AB2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0DA5DAF" w14:textId="2FA6B4E2" w:rsidR="009D2485" w:rsidRPr="00702F53" w:rsidRDefault="00E57459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Nepravovremenu i žalbu </w:t>
      </w:r>
      <w:r w:rsidR="00FD3888" w:rsidRPr="00702F53">
        <w:rPr>
          <w:rFonts w:ascii="Times New Roman" w:hAnsi="Times New Roman" w:cs="Times New Roman"/>
          <w:color w:val="auto"/>
        </w:rPr>
        <w:t xml:space="preserve"> uloženu </w:t>
      </w:r>
      <w:r w:rsidR="009D2485" w:rsidRPr="00702F53">
        <w:rPr>
          <w:rFonts w:ascii="Times New Roman" w:hAnsi="Times New Roman" w:cs="Times New Roman"/>
          <w:color w:val="auto"/>
        </w:rPr>
        <w:t>od neovlaštene osobe Upravn</w:t>
      </w:r>
      <w:r w:rsidR="00FD3888" w:rsidRPr="00702F53">
        <w:rPr>
          <w:rFonts w:ascii="Times New Roman" w:hAnsi="Times New Roman" w:cs="Times New Roman"/>
          <w:color w:val="auto"/>
        </w:rPr>
        <w:t xml:space="preserve">o vijeće će odbaciti Rješenjem, a neosnovanu žalbu će odbiti. </w:t>
      </w:r>
    </w:p>
    <w:p w14:paraId="2116DAE2" w14:textId="77777777" w:rsidR="00FD3888" w:rsidRPr="00702F53" w:rsidRDefault="00FD3888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48D14E" w14:textId="37A0E445" w:rsidR="009D2485" w:rsidRPr="00702F53" w:rsidRDefault="00E367DB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Postupajući po </w:t>
      </w:r>
      <w:r w:rsidR="00E57459" w:rsidRPr="00702F53">
        <w:rPr>
          <w:rFonts w:ascii="Times New Roman" w:hAnsi="Times New Roman" w:cs="Times New Roman"/>
          <w:color w:val="auto"/>
        </w:rPr>
        <w:t>žalbi</w:t>
      </w:r>
      <w:r w:rsidRPr="00702F53">
        <w:rPr>
          <w:rFonts w:ascii="Times New Roman" w:hAnsi="Times New Roman" w:cs="Times New Roman"/>
          <w:color w:val="auto"/>
        </w:rPr>
        <w:t xml:space="preserve"> Upravno vijeće može </w:t>
      </w:r>
      <w:r w:rsidR="00FD3888" w:rsidRPr="00702F53">
        <w:rPr>
          <w:rFonts w:ascii="Times New Roman" w:hAnsi="Times New Roman" w:cs="Times New Roman"/>
          <w:color w:val="auto"/>
        </w:rPr>
        <w:t xml:space="preserve">žalbu </w:t>
      </w:r>
      <w:r w:rsidRPr="00702F53">
        <w:rPr>
          <w:rFonts w:ascii="Times New Roman" w:hAnsi="Times New Roman" w:cs="Times New Roman"/>
          <w:color w:val="auto"/>
        </w:rPr>
        <w:t>odbiti kao neosnovan</w:t>
      </w:r>
      <w:r w:rsidR="00FD3888" w:rsidRPr="00702F53">
        <w:rPr>
          <w:rFonts w:ascii="Times New Roman" w:hAnsi="Times New Roman" w:cs="Times New Roman"/>
          <w:color w:val="auto"/>
        </w:rPr>
        <w:t>u</w:t>
      </w:r>
      <w:r w:rsidR="00FA5B07" w:rsidRPr="00702F53">
        <w:rPr>
          <w:rFonts w:ascii="Times New Roman" w:hAnsi="Times New Roman" w:cs="Times New Roman"/>
          <w:color w:val="auto"/>
        </w:rPr>
        <w:t>,</w:t>
      </w:r>
      <w:r w:rsidR="009D2485" w:rsidRPr="00702F53">
        <w:rPr>
          <w:rFonts w:ascii="Times New Roman" w:hAnsi="Times New Roman" w:cs="Times New Roman"/>
          <w:color w:val="auto"/>
        </w:rPr>
        <w:t xml:space="preserve"> odluku o upisu poništiti u cijelosti ili djelomično ili ju izmijeniti. </w:t>
      </w:r>
    </w:p>
    <w:p w14:paraId="58927B5F" w14:textId="2E52AD94" w:rsidR="00E367DB" w:rsidRPr="00702F53" w:rsidRDefault="00E367DB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(3) Upravno vijeće o </w:t>
      </w:r>
      <w:r w:rsidR="00E57459" w:rsidRPr="00702F53">
        <w:rPr>
          <w:rFonts w:ascii="Times New Roman" w:hAnsi="Times New Roman" w:cs="Times New Roman"/>
          <w:color w:val="auto"/>
        </w:rPr>
        <w:t>žalbi</w:t>
      </w:r>
      <w:r w:rsidR="009D2485" w:rsidRPr="00702F53">
        <w:rPr>
          <w:rFonts w:ascii="Times New Roman" w:hAnsi="Times New Roman" w:cs="Times New Roman"/>
          <w:color w:val="auto"/>
        </w:rPr>
        <w:t xml:space="preserve"> odlučuje rješenjem nakon što prikupi sve podatke, što je prije moguće</w:t>
      </w:r>
      <w:r w:rsidR="00FA5B07" w:rsidRPr="00702F53">
        <w:rPr>
          <w:rFonts w:ascii="Times New Roman" w:hAnsi="Times New Roman" w:cs="Times New Roman"/>
          <w:color w:val="auto"/>
        </w:rPr>
        <w:t>,</w:t>
      </w:r>
      <w:r w:rsidR="009D2485" w:rsidRPr="00702F53">
        <w:rPr>
          <w:rFonts w:ascii="Times New Roman" w:hAnsi="Times New Roman" w:cs="Times New Roman"/>
          <w:color w:val="auto"/>
        </w:rPr>
        <w:t xml:space="preserve"> a najkasnije u roku od 30 dana od d</w:t>
      </w:r>
      <w:r w:rsidR="00FD3888" w:rsidRPr="00702F53">
        <w:rPr>
          <w:rFonts w:ascii="Times New Roman" w:hAnsi="Times New Roman" w:cs="Times New Roman"/>
          <w:color w:val="auto"/>
        </w:rPr>
        <w:t>ana zaprimanja uredne žalbe</w:t>
      </w:r>
      <w:r w:rsidR="007D6F53" w:rsidRPr="00702F53">
        <w:rPr>
          <w:rFonts w:ascii="Times New Roman" w:hAnsi="Times New Roman" w:cs="Times New Roman"/>
          <w:color w:val="auto"/>
        </w:rPr>
        <w:t>.</w:t>
      </w:r>
    </w:p>
    <w:p w14:paraId="0693C3C8" w14:textId="0008EB13" w:rsidR="007D6F53" w:rsidRPr="00702F53" w:rsidRDefault="00E367DB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lastRenderedPageBreak/>
        <w:t xml:space="preserve">(4) Odgovor na </w:t>
      </w:r>
      <w:r w:rsidR="00E57459" w:rsidRPr="00702F53">
        <w:rPr>
          <w:rFonts w:ascii="Times New Roman" w:hAnsi="Times New Roman" w:cs="Times New Roman"/>
          <w:color w:val="auto"/>
        </w:rPr>
        <w:t>žalbu</w:t>
      </w:r>
      <w:r w:rsidRPr="00702F53">
        <w:rPr>
          <w:rFonts w:ascii="Times New Roman" w:hAnsi="Times New Roman" w:cs="Times New Roman"/>
          <w:color w:val="auto"/>
        </w:rPr>
        <w:t xml:space="preserve"> u pisanom obliku dostavlja se </w:t>
      </w:r>
      <w:r w:rsidR="007D6F53" w:rsidRPr="00702F53">
        <w:rPr>
          <w:rFonts w:ascii="Times New Roman" w:hAnsi="Times New Roman" w:cs="Times New Roman"/>
          <w:color w:val="auto"/>
        </w:rPr>
        <w:t>roditelju/skrbniku</w:t>
      </w:r>
      <w:r w:rsidR="00FA5B07" w:rsidRPr="00702F53">
        <w:rPr>
          <w:rFonts w:ascii="Times New Roman" w:hAnsi="Times New Roman" w:cs="Times New Roman"/>
          <w:color w:val="auto"/>
        </w:rPr>
        <w:t>.</w:t>
      </w:r>
    </w:p>
    <w:p w14:paraId="6DCA8215" w14:textId="77777777" w:rsidR="009D2485" w:rsidRPr="00702F53" w:rsidRDefault="007D6F53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(5) Odluka Upravnog vijeća je konačna</w:t>
      </w:r>
      <w:r w:rsidR="009D2485" w:rsidRPr="00702F53">
        <w:rPr>
          <w:rFonts w:ascii="Times New Roman" w:hAnsi="Times New Roman" w:cs="Times New Roman"/>
          <w:color w:val="auto"/>
        </w:rPr>
        <w:t xml:space="preserve">. </w:t>
      </w:r>
    </w:p>
    <w:p w14:paraId="0CED42D6" w14:textId="77777777" w:rsidR="007D6F53" w:rsidRPr="00702F53" w:rsidRDefault="007D6F53" w:rsidP="007D6F5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  </w:t>
      </w:r>
    </w:p>
    <w:p w14:paraId="0529D21B" w14:textId="77777777" w:rsidR="007D6F53" w:rsidRPr="00702F53" w:rsidRDefault="007D6F53" w:rsidP="00584E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06DF86D" w14:textId="712EF677" w:rsidR="007D6F53" w:rsidRPr="00702F53" w:rsidRDefault="007D6F53" w:rsidP="00584E3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                                                                   </w:t>
      </w:r>
      <w:r w:rsidRPr="00702F53">
        <w:rPr>
          <w:rFonts w:ascii="Times New Roman" w:hAnsi="Times New Roman" w:cs="Times New Roman"/>
          <w:b/>
          <w:color w:val="auto"/>
        </w:rPr>
        <w:t>Članak 31.</w:t>
      </w:r>
    </w:p>
    <w:p w14:paraId="31B226C6" w14:textId="77777777" w:rsidR="00FA5B07" w:rsidRPr="00702F53" w:rsidRDefault="00FA5B07" w:rsidP="00584E3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05E0444B" w14:textId="654C5FE7" w:rsidR="009D2485" w:rsidRPr="00702F53" w:rsidRDefault="007D6F53" w:rsidP="008C3B2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Nakon donošenja odluke o </w:t>
      </w:r>
      <w:r w:rsidR="00FD3888" w:rsidRPr="00702F53">
        <w:rPr>
          <w:rFonts w:ascii="Times New Roman" w:hAnsi="Times New Roman" w:cs="Times New Roman"/>
          <w:color w:val="auto"/>
        </w:rPr>
        <w:t>žalbama</w:t>
      </w:r>
      <w:r w:rsidRPr="00702F53">
        <w:rPr>
          <w:rFonts w:ascii="Times New Roman" w:hAnsi="Times New Roman" w:cs="Times New Roman"/>
          <w:color w:val="auto"/>
        </w:rPr>
        <w:t xml:space="preserve">, utvrđuju se konačni rezultati upisa. Izvješće o rezultatima upisa </w:t>
      </w:r>
      <w:r w:rsidR="00FA5B07" w:rsidRPr="00702F53">
        <w:rPr>
          <w:rFonts w:ascii="Times New Roman" w:hAnsi="Times New Roman" w:cs="Times New Roman"/>
          <w:color w:val="auto"/>
        </w:rPr>
        <w:t>R</w:t>
      </w:r>
      <w:r w:rsidRPr="00702F53">
        <w:rPr>
          <w:rFonts w:ascii="Times New Roman" w:hAnsi="Times New Roman" w:cs="Times New Roman"/>
          <w:color w:val="auto"/>
        </w:rPr>
        <w:t>avnatelj je dužan dostaviti Upravnom vijeću koje donosi konačnu Odluku o upi</w:t>
      </w:r>
      <w:r w:rsidR="008C3B23" w:rsidRPr="00702F53">
        <w:rPr>
          <w:rFonts w:ascii="Times New Roman" w:hAnsi="Times New Roman" w:cs="Times New Roman"/>
          <w:color w:val="auto"/>
        </w:rPr>
        <w:t>su.</w:t>
      </w:r>
    </w:p>
    <w:p w14:paraId="07A8AACB" w14:textId="77777777" w:rsidR="002F083F" w:rsidRPr="00702F53" w:rsidRDefault="002F083F" w:rsidP="00EB7C03">
      <w:pPr>
        <w:pStyle w:val="Default"/>
        <w:rPr>
          <w:rFonts w:ascii="Times New Roman" w:hAnsi="Times New Roman" w:cs="Times New Roman"/>
          <w:color w:val="auto"/>
        </w:rPr>
      </w:pPr>
    </w:p>
    <w:p w14:paraId="6CACF467" w14:textId="77777777" w:rsidR="008C3B23" w:rsidRPr="00702F53" w:rsidRDefault="008C3B23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228F846" w14:textId="77777777" w:rsidR="008C3B23" w:rsidRPr="00702F53" w:rsidRDefault="008C3B23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8C95BCA" w14:textId="77777777" w:rsidR="002F083F" w:rsidRPr="00702F53" w:rsidRDefault="009D2485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2F53">
        <w:rPr>
          <w:rFonts w:ascii="Times New Roman" w:hAnsi="Times New Roman" w:cs="Times New Roman"/>
          <w:b/>
          <w:bCs/>
          <w:color w:val="auto"/>
        </w:rPr>
        <w:t>III. POSTUPAK PRIJEMA NOVOUPISANE DJECE</w:t>
      </w:r>
    </w:p>
    <w:p w14:paraId="1FD31D5E" w14:textId="77777777" w:rsidR="00744EBE" w:rsidRPr="00702F53" w:rsidRDefault="00744EBE" w:rsidP="00EB7C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11A4F7B" w14:textId="77777777" w:rsidR="009D2485" w:rsidRPr="00702F53" w:rsidRDefault="009D2485" w:rsidP="00EB7C0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b/>
          <w:color w:val="auto"/>
        </w:rPr>
        <w:t>Članak 3</w:t>
      </w:r>
      <w:r w:rsidR="008C3B23" w:rsidRPr="00702F53">
        <w:rPr>
          <w:rFonts w:ascii="Times New Roman" w:hAnsi="Times New Roman" w:cs="Times New Roman"/>
          <w:b/>
          <w:color w:val="auto"/>
        </w:rPr>
        <w:t>2.</w:t>
      </w:r>
    </w:p>
    <w:p w14:paraId="6967DB3A" w14:textId="77777777" w:rsidR="008C3B23" w:rsidRPr="00702F53" w:rsidRDefault="008C3B23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B98BBAB" w14:textId="13C888FE" w:rsidR="009D2485" w:rsidRPr="00702F53" w:rsidRDefault="009D2485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(1) Prije uključivanja djeteta u odgojnu skupinu roditelj je obvezan: </w:t>
      </w:r>
    </w:p>
    <w:p w14:paraId="2D649A0A" w14:textId="12FCAFB3" w:rsidR="009D2485" w:rsidRPr="00702F53" w:rsidRDefault="001B7B20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a</w:t>
      </w:r>
      <w:r w:rsidR="009D2485" w:rsidRPr="00702F53">
        <w:rPr>
          <w:rFonts w:ascii="Times New Roman" w:hAnsi="Times New Roman" w:cs="Times New Roman"/>
          <w:color w:val="auto"/>
        </w:rPr>
        <w:t xml:space="preserve">) potpisati izjavu o ovlaštenim osobama koje mogu dovoditi i odvoditi dijete iz Vrtića, </w:t>
      </w:r>
    </w:p>
    <w:p w14:paraId="0776427C" w14:textId="5F4860E4" w:rsidR="009D2485" w:rsidRPr="00702F53" w:rsidRDefault="001B7B20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>b</w:t>
      </w:r>
      <w:r w:rsidR="009D2485" w:rsidRPr="00702F53">
        <w:rPr>
          <w:rFonts w:ascii="Times New Roman" w:hAnsi="Times New Roman" w:cs="Times New Roman"/>
          <w:color w:val="auto"/>
        </w:rPr>
        <w:t>) potpisati s Vrtić</w:t>
      </w:r>
      <w:r w:rsidR="00DE5E56" w:rsidRPr="00702F53">
        <w:rPr>
          <w:rFonts w:ascii="Times New Roman" w:hAnsi="Times New Roman" w:cs="Times New Roman"/>
          <w:color w:val="auto"/>
        </w:rPr>
        <w:t>e</w:t>
      </w:r>
      <w:r w:rsidR="009D2485" w:rsidRPr="00702F53">
        <w:rPr>
          <w:rFonts w:ascii="Times New Roman" w:hAnsi="Times New Roman" w:cs="Times New Roman"/>
          <w:color w:val="auto"/>
        </w:rPr>
        <w:t xml:space="preserve">m ugovor o međusobnim pravima i obvezama davatelja i korisnika usluga. </w:t>
      </w:r>
    </w:p>
    <w:p w14:paraId="5EE14225" w14:textId="77777777" w:rsidR="009D2485" w:rsidRPr="00702F53" w:rsidRDefault="009D2485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F53">
        <w:rPr>
          <w:rFonts w:ascii="Times New Roman" w:hAnsi="Times New Roman" w:cs="Times New Roman"/>
          <w:color w:val="auto"/>
        </w:rPr>
        <w:t xml:space="preserve">(2) Dijete ne može početi pohađati Vrtić dok nisu ispunjene sve navedene obveze iz stavka 1. ovog članka. </w:t>
      </w:r>
    </w:p>
    <w:p w14:paraId="02B38101" w14:textId="4F9FFC46" w:rsidR="009D2485" w:rsidRPr="00702F53" w:rsidRDefault="009D2485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880A735" w14:textId="77777777" w:rsidR="002F083F" w:rsidRPr="00702F53" w:rsidRDefault="002F083F" w:rsidP="006755A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232243" w14:textId="77777777" w:rsidR="00D24C09" w:rsidRPr="00702F53" w:rsidRDefault="0018539E" w:rsidP="00EB7C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ORGANIZACIJA PROGRAMA P</w:t>
      </w:r>
      <w:r w:rsidR="00D24C09"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REDŠKOLE </w:t>
      </w:r>
    </w:p>
    <w:p w14:paraId="73E61BA2" w14:textId="597723E4" w:rsidR="00D24C09" w:rsidRPr="00702F53" w:rsidRDefault="00D24C09" w:rsidP="00EB7C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1B7B20" w:rsidRPr="00702F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BF1800" w14:textId="68F5B9FE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(1) Program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702F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obvezan</w:t>
      </w:r>
      <w:r w:rsidR="001E2ADE" w:rsidRPr="00702F53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="001E2ADE" w:rsidRPr="00702F53">
        <w:rPr>
          <w:rFonts w:ascii="Times New Roman" w:hAnsi="Times New Roman" w:cs="Times New Roman"/>
          <w:bCs/>
          <w:sz w:val="24"/>
          <w:szCs w:val="24"/>
        </w:rPr>
        <w:t xml:space="preserve"> za svu djecu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 u godini prije polaska u osnovnu školu. </w:t>
      </w:r>
    </w:p>
    <w:p w14:paraId="0708A579" w14:textId="4BCDDE1F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(2) Obveznik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702F53">
        <w:rPr>
          <w:rFonts w:ascii="Times New Roman" w:hAnsi="Times New Roman" w:cs="Times New Roman"/>
          <w:bCs/>
          <w:sz w:val="24"/>
          <w:szCs w:val="24"/>
        </w:rPr>
        <w:t xml:space="preserve"> koji ne pohađa vrtić upisuje se u program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702F53">
        <w:rPr>
          <w:rFonts w:ascii="Times New Roman" w:hAnsi="Times New Roman" w:cs="Times New Roman"/>
          <w:bCs/>
          <w:sz w:val="24"/>
          <w:szCs w:val="24"/>
        </w:rPr>
        <w:t xml:space="preserve"> nakon javnog poziva koji vrtić objavljuje na oglasnim pločama</w:t>
      </w:r>
      <w:r w:rsidR="008C3B23" w:rsidRPr="00702F53">
        <w:rPr>
          <w:rFonts w:ascii="Times New Roman" w:hAnsi="Times New Roman" w:cs="Times New Roman"/>
          <w:bCs/>
          <w:sz w:val="24"/>
          <w:szCs w:val="24"/>
        </w:rPr>
        <w:t xml:space="preserve"> i web stranici 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 Vr</w:t>
      </w:r>
      <w:r w:rsidR="008C3B23" w:rsidRPr="00702F53">
        <w:rPr>
          <w:rFonts w:ascii="Times New Roman" w:hAnsi="Times New Roman" w:cs="Times New Roman"/>
          <w:bCs/>
          <w:sz w:val="24"/>
          <w:szCs w:val="24"/>
        </w:rPr>
        <w:t>tića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1C0D4E4" w14:textId="35ED35D1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(3) Za upis u program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702F53">
        <w:rPr>
          <w:rFonts w:ascii="Times New Roman" w:hAnsi="Times New Roman" w:cs="Times New Roman"/>
          <w:bCs/>
          <w:sz w:val="24"/>
          <w:szCs w:val="24"/>
        </w:rPr>
        <w:t xml:space="preserve"> potrebna je sljedeća dokumentacija: </w:t>
      </w:r>
    </w:p>
    <w:p w14:paraId="0DB4290A" w14:textId="77777777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a) preslika djetetovog rodnog lista ili izva</w:t>
      </w:r>
      <w:r w:rsidR="004A19A5" w:rsidRPr="00702F53">
        <w:rPr>
          <w:rFonts w:ascii="Times New Roman" w:hAnsi="Times New Roman" w:cs="Times New Roman"/>
          <w:bCs/>
          <w:sz w:val="24"/>
          <w:szCs w:val="24"/>
        </w:rPr>
        <w:t>da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k iz matice rođenih, </w:t>
      </w:r>
    </w:p>
    <w:p w14:paraId="53972200" w14:textId="09F4B885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b) potvrda izdana od MUP</w:t>
      </w:r>
      <w:r w:rsidR="001E2ADE" w:rsidRPr="00702F53">
        <w:rPr>
          <w:rFonts w:ascii="Times New Roman" w:hAnsi="Times New Roman" w:cs="Times New Roman"/>
          <w:bCs/>
          <w:sz w:val="24"/>
          <w:szCs w:val="24"/>
        </w:rPr>
        <w:t>-a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  o prebivalištu djeteta i roditelja (ne starija od 3 mjeseca) </w:t>
      </w:r>
    </w:p>
    <w:p w14:paraId="68002AC5" w14:textId="77777777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c) preslika domovnice djeteta </w:t>
      </w:r>
    </w:p>
    <w:p w14:paraId="6975C06C" w14:textId="77777777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d) liječnička potvrda o obavljenom sistematskom pregledu djeteta </w:t>
      </w:r>
    </w:p>
    <w:p w14:paraId="6563EEE9" w14:textId="77777777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e) preslika kartona cijepljenja djeteta </w:t>
      </w:r>
    </w:p>
    <w:p w14:paraId="45D14E44" w14:textId="77777777" w:rsidR="006755A9" w:rsidRPr="00702F53" w:rsidRDefault="006755A9" w:rsidP="00EB7C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45695" w14:textId="49030076" w:rsidR="00D24C09" w:rsidRPr="00702F53" w:rsidRDefault="00D24C09" w:rsidP="00EB7C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1B7B20" w:rsidRPr="00702F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6A375E" w14:textId="4E1DA7BC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(</w:t>
      </w:r>
      <w:r w:rsidR="00DE5E56" w:rsidRPr="00702F53">
        <w:rPr>
          <w:rFonts w:ascii="Times New Roman" w:hAnsi="Times New Roman" w:cs="Times New Roman"/>
          <w:bCs/>
          <w:sz w:val="24"/>
          <w:szCs w:val="24"/>
        </w:rPr>
        <w:t>1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) Program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0A1474" w:rsidRPr="00702F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39C" w:rsidRPr="00702F53">
        <w:rPr>
          <w:rFonts w:ascii="Times New Roman" w:hAnsi="Times New Roman" w:cs="Times New Roman"/>
          <w:bCs/>
          <w:sz w:val="24"/>
          <w:szCs w:val="24"/>
        </w:rPr>
        <w:t>za djecu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 koja pohađaju vrtić integriran je u redovni program predškolskog odgoja Vrtića. </w:t>
      </w:r>
    </w:p>
    <w:p w14:paraId="13DAF58E" w14:textId="2971AD56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(</w:t>
      </w:r>
      <w:r w:rsidR="00DE5E56" w:rsidRPr="00702F53">
        <w:rPr>
          <w:rFonts w:ascii="Times New Roman" w:hAnsi="Times New Roman" w:cs="Times New Roman"/>
          <w:bCs/>
          <w:sz w:val="24"/>
          <w:szCs w:val="24"/>
        </w:rPr>
        <w:t>2</w:t>
      </w:r>
      <w:r w:rsidRPr="00702F53">
        <w:rPr>
          <w:rFonts w:ascii="Times New Roman" w:hAnsi="Times New Roman" w:cs="Times New Roman"/>
          <w:bCs/>
          <w:sz w:val="24"/>
          <w:szCs w:val="24"/>
        </w:rPr>
        <w:t>) Za dijete koj</w:t>
      </w:r>
      <w:r w:rsidR="000A1474" w:rsidRPr="00702F53">
        <w:rPr>
          <w:rFonts w:ascii="Times New Roman" w:hAnsi="Times New Roman" w:cs="Times New Roman"/>
          <w:bCs/>
          <w:sz w:val="24"/>
          <w:szCs w:val="24"/>
        </w:rPr>
        <w:t>e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 je obveznik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702F53">
        <w:rPr>
          <w:rFonts w:ascii="Times New Roman" w:hAnsi="Times New Roman" w:cs="Times New Roman"/>
          <w:bCs/>
          <w:sz w:val="24"/>
          <w:szCs w:val="24"/>
        </w:rPr>
        <w:t xml:space="preserve"> i ne pohađa Vrtić polazak programa je besplatan. </w:t>
      </w:r>
    </w:p>
    <w:p w14:paraId="520B0B59" w14:textId="77777777" w:rsidR="00102F1B" w:rsidRPr="00702F53" w:rsidRDefault="00102F1B" w:rsidP="00EB7C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F291B" w14:textId="088DD0A3" w:rsidR="00D24C09" w:rsidRPr="00702F53" w:rsidRDefault="00D24C09" w:rsidP="00EB7C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1B7B20" w:rsidRPr="00702F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98A722" w14:textId="09137C76" w:rsidR="00D24C0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(1) Program </w:t>
      </w:r>
      <w:proofErr w:type="spellStart"/>
      <w:r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702F53">
        <w:rPr>
          <w:rFonts w:ascii="Times New Roman" w:hAnsi="Times New Roman" w:cs="Times New Roman"/>
          <w:bCs/>
          <w:sz w:val="24"/>
          <w:szCs w:val="24"/>
        </w:rPr>
        <w:t xml:space="preserve"> traje 250 sati</w:t>
      </w:r>
      <w:r w:rsidR="000A1474" w:rsidRPr="00702F53">
        <w:rPr>
          <w:rFonts w:ascii="Times New Roman" w:hAnsi="Times New Roman" w:cs="Times New Roman"/>
          <w:bCs/>
          <w:sz w:val="24"/>
          <w:szCs w:val="24"/>
        </w:rPr>
        <w:t>,</w:t>
      </w:r>
      <w:r w:rsidRPr="00702F53">
        <w:rPr>
          <w:rFonts w:ascii="Times New Roman" w:hAnsi="Times New Roman" w:cs="Times New Roman"/>
          <w:bCs/>
          <w:sz w:val="24"/>
          <w:szCs w:val="24"/>
        </w:rPr>
        <w:t xml:space="preserve"> a provodi se u razdoblju od listopada do 31. svibnja, u popodnevnim satima. </w:t>
      </w:r>
    </w:p>
    <w:p w14:paraId="27509147" w14:textId="77777777" w:rsidR="00554BA9" w:rsidRPr="00702F53" w:rsidRDefault="00554BA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E22709" w14:textId="77777777" w:rsidR="00D24C09" w:rsidRPr="00702F53" w:rsidRDefault="00554BA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(2</w:t>
      </w:r>
      <w:r w:rsidR="00D24C09" w:rsidRPr="00702F53">
        <w:rPr>
          <w:rFonts w:ascii="Times New Roman" w:hAnsi="Times New Roman" w:cs="Times New Roman"/>
          <w:bCs/>
          <w:sz w:val="24"/>
          <w:szCs w:val="24"/>
        </w:rPr>
        <w:t xml:space="preserve">) Vrtić za provedbu programa </w:t>
      </w:r>
      <w:proofErr w:type="spellStart"/>
      <w:r w:rsidR="00D24C09"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D24C09" w:rsidRPr="00702F53">
        <w:rPr>
          <w:rFonts w:ascii="Times New Roman" w:hAnsi="Times New Roman" w:cs="Times New Roman"/>
          <w:bCs/>
          <w:sz w:val="24"/>
          <w:szCs w:val="24"/>
        </w:rPr>
        <w:t xml:space="preserve"> osigurava: prostor i opremu, odgojitelje i stručne suradnike, plan odgojno-obrazovnog rada. </w:t>
      </w:r>
    </w:p>
    <w:p w14:paraId="770060BA" w14:textId="77777777" w:rsidR="00787522" w:rsidRPr="00702F53" w:rsidRDefault="00802024" w:rsidP="006755A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(</w:t>
      </w:r>
      <w:r w:rsidR="00554BA9" w:rsidRPr="00702F53">
        <w:rPr>
          <w:rFonts w:ascii="Times New Roman" w:hAnsi="Times New Roman" w:cs="Times New Roman"/>
          <w:bCs/>
          <w:sz w:val="24"/>
          <w:szCs w:val="24"/>
        </w:rPr>
        <w:t>3</w:t>
      </w:r>
      <w:r w:rsidR="00D24C09" w:rsidRPr="00702F53">
        <w:rPr>
          <w:rFonts w:ascii="Times New Roman" w:hAnsi="Times New Roman" w:cs="Times New Roman"/>
          <w:bCs/>
          <w:sz w:val="24"/>
          <w:szCs w:val="24"/>
        </w:rPr>
        <w:t xml:space="preserve">) Na roditelja i dijete tijekom pohađanja programa </w:t>
      </w:r>
      <w:proofErr w:type="spellStart"/>
      <w:r w:rsidR="00D24C09" w:rsidRPr="00702F5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D24C09" w:rsidRPr="00702F53">
        <w:rPr>
          <w:rFonts w:ascii="Times New Roman" w:hAnsi="Times New Roman" w:cs="Times New Roman"/>
          <w:bCs/>
          <w:sz w:val="24"/>
          <w:szCs w:val="24"/>
        </w:rPr>
        <w:t xml:space="preserve"> odnose s</w:t>
      </w:r>
      <w:r w:rsidR="002F083F" w:rsidRPr="00702F53">
        <w:rPr>
          <w:rFonts w:ascii="Times New Roman" w:hAnsi="Times New Roman" w:cs="Times New Roman"/>
          <w:bCs/>
          <w:sz w:val="24"/>
          <w:szCs w:val="24"/>
        </w:rPr>
        <w:t xml:space="preserve">e sve odredbe ovog Pravilnika. </w:t>
      </w:r>
    </w:p>
    <w:p w14:paraId="648BC551" w14:textId="77777777" w:rsidR="00D24C09" w:rsidRPr="00702F53" w:rsidRDefault="00D24C09" w:rsidP="00EB7C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POSEBNI PROGRAMI </w:t>
      </w:r>
    </w:p>
    <w:p w14:paraId="611D971B" w14:textId="127A9CED" w:rsidR="00787522" w:rsidRPr="00702F53" w:rsidRDefault="00D24C09" w:rsidP="00EB7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F5BEF" w:rsidRPr="00702F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B7B20" w:rsidRPr="00702F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9C6DC0" w14:textId="77777777" w:rsidR="000A1474" w:rsidRPr="00702F53" w:rsidRDefault="000A1474" w:rsidP="00EB7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AC91D" w14:textId="77777777" w:rsidR="00554BA9" w:rsidRPr="00702F53" w:rsidRDefault="00D24C09" w:rsidP="006755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(1) U Vrtiću se ustrojavaju kraći programi koji se mogu sufinancirati iz proračuna</w:t>
      </w:r>
      <w:r w:rsidR="00D4514A" w:rsidRPr="00702F53">
        <w:rPr>
          <w:rFonts w:ascii="Times New Roman" w:hAnsi="Times New Roman" w:cs="Times New Roman"/>
          <w:bCs/>
          <w:sz w:val="24"/>
          <w:szCs w:val="24"/>
        </w:rPr>
        <w:t xml:space="preserve"> Osnivača ili su u potpunosti </w:t>
      </w:r>
      <w:r w:rsidRPr="00702F53">
        <w:rPr>
          <w:rFonts w:ascii="Times New Roman" w:hAnsi="Times New Roman" w:cs="Times New Roman"/>
          <w:bCs/>
          <w:sz w:val="24"/>
          <w:szCs w:val="24"/>
        </w:rPr>
        <w:t>financirani od strane roditelja ili su za korisnike programa besplatni.</w:t>
      </w:r>
    </w:p>
    <w:p w14:paraId="3542435D" w14:textId="77777777" w:rsidR="00D24C09" w:rsidRPr="00702F53" w:rsidRDefault="00554BA9" w:rsidP="006755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>(2) Na programe suglasnost daje ministarstvo nadležno za obrazovanje, a uz zahtjev za izdavanje suglasnosti se prilaže pozitivno stručno mi</w:t>
      </w:r>
      <w:r w:rsidR="00DF5BEF" w:rsidRPr="00702F53">
        <w:rPr>
          <w:rFonts w:ascii="Times New Roman" w:hAnsi="Times New Roman" w:cs="Times New Roman"/>
          <w:bCs/>
          <w:sz w:val="24"/>
          <w:szCs w:val="24"/>
        </w:rPr>
        <w:t>šljenje Agencije za odgoj i obrazovanje.</w:t>
      </w:r>
      <w:r w:rsidR="00D24C09" w:rsidRPr="00702F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1F1ADB" w14:textId="77777777" w:rsidR="00430856" w:rsidRPr="00702F53" w:rsidRDefault="00D24C09" w:rsidP="00554B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2F5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5615C2" w14:textId="77777777" w:rsidR="00102F1B" w:rsidRPr="00702F53" w:rsidRDefault="00102F1B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1BF1E" w14:textId="3E081B20" w:rsidR="00D24C09" w:rsidRPr="00702F53" w:rsidRDefault="00D24C09" w:rsidP="0067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D89EA" w14:textId="77777777" w:rsidR="00102F1B" w:rsidRPr="00702F53" w:rsidRDefault="00102F1B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08955" w14:textId="77777777" w:rsidR="00B80AB2" w:rsidRPr="00702F53" w:rsidRDefault="00B80AB2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17A59" w14:textId="77777777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LISTA ČEKANJA </w:t>
      </w:r>
    </w:p>
    <w:p w14:paraId="67FF66AC" w14:textId="11803636" w:rsidR="00D24C09" w:rsidRPr="00702F53" w:rsidRDefault="00DF5BEF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3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7</w:t>
      </w:r>
      <w:r w:rsidR="00D24C09"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4C12B31E" w14:textId="77777777" w:rsidR="00DF5BEF" w:rsidRPr="00702F53" w:rsidRDefault="00DF5BEF" w:rsidP="0067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6F8D" w14:textId="182B6CAB" w:rsidR="00D24C09" w:rsidRPr="00702F53" w:rsidRDefault="00102F1B" w:rsidP="0067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(1)</w:t>
      </w:r>
      <w:r w:rsidR="000A1474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Djeca čiji su zahtjevi odbijeni stavljaju se na listu čekanja. </w:t>
      </w:r>
    </w:p>
    <w:p w14:paraId="1BBA2C0C" w14:textId="169B7028" w:rsidR="00D24C09" w:rsidRPr="00702F53" w:rsidRDefault="00102F1B" w:rsidP="0067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(2)</w:t>
      </w:r>
      <w:r w:rsidR="000A1474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D24C09" w:rsidRPr="00702F53">
        <w:rPr>
          <w:rFonts w:ascii="Times New Roman" w:hAnsi="Times New Roman" w:cs="Times New Roman"/>
          <w:sz w:val="24"/>
          <w:szCs w:val="24"/>
        </w:rPr>
        <w:t>Raspored na listi čekanja formira se sukladno ostvarenim bodovima</w:t>
      </w:r>
      <w:r w:rsidR="00DF5BEF" w:rsidRPr="00702F53">
        <w:rPr>
          <w:rFonts w:ascii="Times New Roman" w:hAnsi="Times New Roman" w:cs="Times New Roman"/>
          <w:sz w:val="24"/>
          <w:szCs w:val="24"/>
        </w:rPr>
        <w:t xml:space="preserve"> i listi prioriteta</w:t>
      </w:r>
      <w:r w:rsidR="000A1474" w:rsidRPr="00702F53">
        <w:rPr>
          <w:rFonts w:ascii="Times New Roman" w:hAnsi="Times New Roman" w:cs="Times New Roman"/>
          <w:sz w:val="24"/>
          <w:szCs w:val="24"/>
        </w:rPr>
        <w:t>.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88833" w14:textId="4563B02F" w:rsidR="00D24C09" w:rsidRPr="00702F53" w:rsidRDefault="00102F1B" w:rsidP="0067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(4)</w:t>
      </w:r>
      <w:r w:rsidR="000A1474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Lista čekanja formira se za vrtićki i jaslički redovni program. </w:t>
      </w:r>
    </w:p>
    <w:p w14:paraId="23CDDD14" w14:textId="16947CB8" w:rsidR="00787522" w:rsidRPr="00702F53" w:rsidRDefault="00102F1B" w:rsidP="00675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(5)</w:t>
      </w:r>
      <w:r w:rsidR="000A1474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D24C09" w:rsidRPr="00702F53">
        <w:rPr>
          <w:rFonts w:ascii="Times New Roman" w:hAnsi="Times New Roman" w:cs="Times New Roman"/>
          <w:sz w:val="24"/>
          <w:szCs w:val="24"/>
        </w:rPr>
        <w:t>Roditelj</w:t>
      </w:r>
      <w:r w:rsidR="000A1474" w:rsidRPr="00702F53">
        <w:rPr>
          <w:rFonts w:ascii="Times New Roman" w:hAnsi="Times New Roman" w:cs="Times New Roman"/>
          <w:sz w:val="24"/>
          <w:szCs w:val="24"/>
        </w:rPr>
        <w:t xml:space="preserve">, čije je dijete </w:t>
      </w:r>
      <w:r w:rsidR="00D24C09" w:rsidRPr="00702F53">
        <w:rPr>
          <w:rFonts w:ascii="Times New Roman" w:hAnsi="Times New Roman" w:cs="Times New Roman"/>
          <w:sz w:val="24"/>
          <w:szCs w:val="24"/>
        </w:rPr>
        <w:t>na listi čekanja</w:t>
      </w:r>
      <w:r w:rsidR="000A1474" w:rsidRPr="00702F53">
        <w:rPr>
          <w:rFonts w:ascii="Times New Roman" w:hAnsi="Times New Roman" w:cs="Times New Roman"/>
          <w:sz w:val="24"/>
          <w:szCs w:val="24"/>
        </w:rPr>
        <w:t>,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 može tijekom pedagoške godine dopuniti zahtjev za upis dokumentima </w:t>
      </w:r>
      <w:r w:rsidR="00787522" w:rsidRPr="00702F53">
        <w:rPr>
          <w:rFonts w:ascii="Times New Roman" w:hAnsi="Times New Roman" w:cs="Times New Roman"/>
          <w:sz w:val="24"/>
          <w:szCs w:val="24"/>
        </w:rPr>
        <w:t>propisanim ovim Pravilnikom</w:t>
      </w:r>
      <w:r w:rsidR="00D24C09" w:rsidRPr="00702F53">
        <w:rPr>
          <w:rFonts w:ascii="Times New Roman" w:hAnsi="Times New Roman" w:cs="Times New Roman"/>
          <w:sz w:val="24"/>
          <w:szCs w:val="24"/>
        </w:rPr>
        <w:t>. Na temelju dopunskih dokumenta ravnatelj će utvrditi mijenja li se broj bodova i mjesto na listi čekanja.</w:t>
      </w:r>
    </w:p>
    <w:p w14:paraId="2BA705DC" w14:textId="77777777" w:rsidR="00787522" w:rsidRPr="00702F53" w:rsidRDefault="00787522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6F8C3" w14:textId="77777777" w:rsidR="00541FB6" w:rsidRPr="00702F53" w:rsidRDefault="00541FB6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8883D" w14:textId="77777777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FB6E6E"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 ORGANIZACIJA RADA S NOVOUPISANIM POLAZNICIMA VRTIĆA </w:t>
      </w:r>
    </w:p>
    <w:p w14:paraId="13AF524C" w14:textId="77777777" w:rsidR="00B80AB2" w:rsidRPr="00702F53" w:rsidRDefault="00B80AB2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4E1AF" w14:textId="3A2E2E06" w:rsidR="00D24C09" w:rsidRPr="00702F53" w:rsidRDefault="00DF5BEF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3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8</w:t>
      </w:r>
      <w:r w:rsidR="00D24C09"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1882D9A2" w14:textId="77777777" w:rsidR="00DF5BEF" w:rsidRPr="00702F53" w:rsidRDefault="00DF5BEF" w:rsidP="0052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3D445" w14:textId="77777777" w:rsidR="00D24C09" w:rsidRPr="00702F53" w:rsidRDefault="00D24C09" w:rsidP="0052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(1) Upisana djeca raspoređuju se u odgojne skupine, sukladno važećim pedagoškim standardima. </w:t>
      </w:r>
    </w:p>
    <w:p w14:paraId="5896A69C" w14:textId="3FE3E65D" w:rsidR="00D24C09" w:rsidRPr="00702F53" w:rsidRDefault="00D24C09" w:rsidP="0052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(2) Djeca upisana po oglasu započinju ostvarivati programe Vrtića od 1. rujna tekuće godine</w:t>
      </w:r>
      <w:r w:rsidR="00D4514A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Pr="00702F53">
        <w:rPr>
          <w:rFonts w:ascii="Times New Roman" w:hAnsi="Times New Roman" w:cs="Times New Roman"/>
          <w:sz w:val="24"/>
          <w:szCs w:val="24"/>
        </w:rPr>
        <w:t xml:space="preserve">, odnosno u tijeku godine, ako se tad upisuju. </w:t>
      </w:r>
    </w:p>
    <w:p w14:paraId="268295A0" w14:textId="77777777" w:rsidR="00D24C09" w:rsidRPr="00702F53" w:rsidRDefault="00DF5BEF" w:rsidP="0052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(3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) Prosudbu o načinu uključivanja djece s teškoćama u razvoju u odgojne programe donosi stručni tim Vrtića. </w:t>
      </w:r>
    </w:p>
    <w:p w14:paraId="7AB2E4A0" w14:textId="77777777" w:rsidR="00787522" w:rsidRPr="00702F53" w:rsidRDefault="00787522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9D599" w14:textId="77777777" w:rsidR="00787522" w:rsidRPr="00702F53" w:rsidRDefault="00787522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411A4" w14:textId="77777777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PROMJENA PROGRAMA ILI ODGOJNO OBRAZOVNE SKUPINE </w:t>
      </w:r>
    </w:p>
    <w:p w14:paraId="37A5B039" w14:textId="77777777" w:rsidR="00B80AB2" w:rsidRPr="00702F53" w:rsidRDefault="00B80AB2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6470F" w14:textId="3D864E16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39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70C0E7CF" w14:textId="77777777" w:rsidR="00B80AB2" w:rsidRPr="00702F53" w:rsidRDefault="00B80AB2" w:rsidP="00B80AB2">
      <w:pPr>
        <w:pStyle w:val="Odlomakpopis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89D67A" w14:textId="490DEB02" w:rsidR="00D24C09" w:rsidRPr="00702F53" w:rsidRDefault="00B80AB2" w:rsidP="00B8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(1)</w:t>
      </w:r>
      <w:r w:rsidR="000A1474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D24C09" w:rsidRPr="00702F53">
        <w:rPr>
          <w:rFonts w:ascii="Times New Roman" w:hAnsi="Times New Roman" w:cs="Times New Roman"/>
          <w:sz w:val="24"/>
          <w:szCs w:val="24"/>
        </w:rPr>
        <w:t>Ukoliko roditelj želi promijeniti program ili odgojnu skupinu djeteta korisnika usluga Vrtića</w:t>
      </w:r>
      <w:r w:rsidR="00D84250" w:rsidRPr="00702F53">
        <w:rPr>
          <w:rFonts w:ascii="Times New Roman" w:hAnsi="Times New Roman" w:cs="Times New Roman"/>
          <w:sz w:val="24"/>
          <w:szCs w:val="24"/>
        </w:rPr>
        <w:t>,</w:t>
      </w:r>
      <w:r w:rsidR="00D24C09" w:rsidRPr="00702F53">
        <w:rPr>
          <w:rFonts w:ascii="Times New Roman" w:hAnsi="Times New Roman" w:cs="Times New Roman"/>
          <w:sz w:val="24"/>
          <w:szCs w:val="24"/>
        </w:rPr>
        <w:t xml:space="preserve"> tada mora podnijeti pismeni zahtjev o premještaju te obrazložiti zahtjev. </w:t>
      </w:r>
    </w:p>
    <w:p w14:paraId="49F5DDE9" w14:textId="77777777" w:rsidR="00787522" w:rsidRPr="00702F53" w:rsidRDefault="00B80AB2" w:rsidP="00B8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(2)</w:t>
      </w:r>
      <w:r w:rsidR="00787522" w:rsidRPr="00702F53">
        <w:rPr>
          <w:rFonts w:ascii="Times New Roman" w:hAnsi="Times New Roman" w:cs="Times New Roman"/>
          <w:sz w:val="24"/>
          <w:szCs w:val="24"/>
        </w:rPr>
        <w:t xml:space="preserve"> Stručni tim i ravnateljica procjenjuju opravdanost zahtjeva te donose rješenje o opravdanosti zahtjeva roditelja. </w:t>
      </w:r>
    </w:p>
    <w:p w14:paraId="784F1A71" w14:textId="77777777" w:rsidR="00787522" w:rsidRPr="00702F53" w:rsidRDefault="00B80AB2" w:rsidP="00B8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(3)</w:t>
      </w:r>
      <w:r w:rsidR="00787522" w:rsidRPr="00702F53">
        <w:rPr>
          <w:rFonts w:ascii="Times New Roman" w:hAnsi="Times New Roman" w:cs="Times New Roman"/>
          <w:sz w:val="24"/>
          <w:szCs w:val="24"/>
        </w:rPr>
        <w:t xml:space="preserve"> Djetetu će se omogućiti promjena programa ili odgojno-obrazovne skupine ukoliko u Vrtiću postoje uvjeti za takav premještaj</w:t>
      </w:r>
      <w:r w:rsidR="005279C3" w:rsidRPr="00702F53">
        <w:rPr>
          <w:rFonts w:ascii="Times New Roman" w:hAnsi="Times New Roman" w:cs="Times New Roman"/>
          <w:sz w:val="24"/>
          <w:szCs w:val="24"/>
        </w:rPr>
        <w:t>.</w:t>
      </w:r>
    </w:p>
    <w:p w14:paraId="0DB66959" w14:textId="77777777" w:rsidR="00787522" w:rsidRPr="00702F53" w:rsidRDefault="00787522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43E65" w14:textId="77777777" w:rsidR="005279C3" w:rsidRPr="00702F53" w:rsidRDefault="005279C3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A71F9" w14:textId="77777777" w:rsidR="005279C3" w:rsidRPr="00702F53" w:rsidRDefault="005279C3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329A9" w14:textId="7C4F7A88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0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  <w:r w:rsidR="00445B69" w:rsidRPr="00702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EB0BA" w14:textId="77777777" w:rsidR="00346F6A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207D1" w14:textId="77777777" w:rsidR="00D24C09" w:rsidRPr="00702F53" w:rsidRDefault="00D24C09" w:rsidP="0052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lastRenderedPageBreak/>
        <w:t xml:space="preserve">(1) Vrtić može premjestiti dijete iz jedne skupine u drugu ukoliko to zahtijevaju uvjeti rada, organizacije djelatnosti, primjene pedagoških standarda ili drugih izvanrednih okolnosti. </w:t>
      </w:r>
    </w:p>
    <w:p w14:paraId="2B92CB72" w14:textId="77777777" w:rsidR="00D24C09" w:rsidRPr="00702F53" w:rsidRDefault="00D24C09" w:rsidP="0052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(2) Zbog preseljenja roditelja, odnosno skrbnika ili iz drugih opravdanih razloga dijete može biti premješteno iz jednog u drugi područni odjel u sastavu Vrtića, ako u tom drugom odjelu postoje uvjeti za prihvat djeteta. </w:t>
      </w:r>
    </w:p>
    <w:p w14:paraId="664BD613" w14:textId="77777777" w:rsidR="003B0B89" w:rsidRPr="00702F53" w:rsidRDefault="003B0B8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0899F" w14:textId="77777777" w:rsidR="003B0B89" w:rsidRPr="00702F53" w:rsidRDefault="003B0B8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C4FC2" w14:textId="77777777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POSEBNE ORGANIZACIJE RADA </w:t>
      </w:r>
    </w:p>
    <w:p w14:paraId="61DCABC0" w14:textId="77777777" w:rsidR="00B80AB2" w:rsidRPr="00702F53" w:rsidRDefault="00B80AB2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5E2A1" w14:textId="383FF820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1</w:t>
      </w:r>
      <w:r w:rsidR="00346F6A"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01C41A53" w14:textId="77777777" w:rsidR="00E7061C" w:rsidRPr="00702F53" w:rsidRDefault="00E7061C" w:rsidP="00A7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A1D7" w14:textId="77777777" w:rsidR="00D24C09" w:rsidRPr="00702F53" w:rsidRDefault="00D24C09" w:rsidP="00A7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(1) Pedagoška godina za polaznike Vrtića traje od 1. rujna tekuće godine do 30. lipnja naredne godine. </w:t>
      </w:r>
    </w:p>
    <w:p w14:paraId="40779E15" w14:textId="77777777" w:rsidR="00D24C09" w:rsidRPr="00702F53" w:rsidRDefault="00D24C09" w:rsidP="00A7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(2) Vrtić može za vrije</w:t>
      </w:r>
      <w:r w:rsidR="00E7061C" w:rsidRPr="00702F53">
        <w:rPr>
          <w:rFonts w:ascii="Times New Roman" w:hAnsi="Times New Roman" w:cs="Times New Roman"/>
          <w:sz w:val="24"/>
          <w:szCs w:val="24"/>
        </w:rPr>
        <w:t xml:space="preserve">me </w:t>
      </w:r>
      <w:r w:rsidRPr="00702F53">
        <w:rPr>
          <w:rFonts w:ascii="Times New Roman" w:hAnsi="Times New Roman" w:cs="Times New Roman"/>
          <w:sz w:val="24"/>
          <w:szCs w:val="24"/>
        </w:rPr>
        <w:t xml:space="preserve"> ljetnih praznika organizirati rad u dežurnim skupinama. </w:t>
      </w:r>
    </w:p>
    <w:p w14:paraId="47F86877" w14:textId="77777777" w:rsidR="00D24C09" w:rsidRPr="00702F53" w:rsidRDefault="00D24C09" w:rsidP="00A7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C7918" w14:textId="77777777" w:rsidR="00102F1B" w:rsidRPr="00702F53" w:rsidRDefault="00102F1B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E5BB9" w14:textId="77777777" w:rsidR="00102F1B" w:rsidRPr="00702F53" w:rsidRDefault="00102F1B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17F0F" w14:textId="77777777" w:rsidR="00EB7C03" w:rsidRPr="00702F53" w:rsidRDefault="00EB7C03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4146F" w14:textId="77777777" w:rsidR="00D24C09" w:rsidRPr="00702F53" w:rsidRDefault="00D24C0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OPRAVDANJE IZOSTANKA DJETETA IZ PROGRAMA KOJE POHAĐA </w:t>
      </w:r>
    </w:p>
    <w:p w14:paraId="2860905C" w14:textId="77777777" w:rsidR="003B0B89" w:rsidRPr="00702F53" w:rsidRDefault="003B0B8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EEF71" w14:textId="7BE42990" w:rsidR="00D24C09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2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5584899B" w14:textId="77777777" w:rsidR="00BF4309" w:rsidRPr="00702F53" w:rsidRDefault="00BF4309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FEB0E" w14:textId="77777777" w:rsidR="00D24C09" w:rsidRPr="00702F53" w:rsidRDefault="00D24C09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(1) Roditelj je dužan opravdati izostanak djeteta iz Vrtića. </w:t>
      </w:r>
    </w:p>
    <w:p w14:paraId="0A095992" w14:textId="77777777" w:rsidR="003B0B89" w:rsidRPr="00702F53" w:rsidRDefault="00D24C09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(2) Izostanak djeteta iz Vrtića može</w:t>
      </w:r>
      <w:r w:rsidR="004E20A5" w:rsidRPr="00702F53">
        <w:rPr>
          <w:rFonts w:ascii="Times New Roman" w:hAnsi="Times New Roman" w:cs="Times New Roman"/>
          <w:sz w:val="24"/>
          <w:szCs w:val="24"/>
        </w:rPr>
        <w:t xml:space="preserve"> biti opravdan ili neopravdan. </w:t>
      </w:r>
    </w:p>
    <w:p w14:paraId="23BDF595" w14:textId="77777777" w:rsidR="003B0B89" w:rsidRPr="00702F53" w:rsidRDefault="003B0B89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309CE" w14:textId="667C4102" w:rsidR="00D24C09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3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15E8D6D3" w14:textId="77777777" w:rsidR="00541FB6" w:rsidRPr="00702F53" w:rsidRDefault="00541FB6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BF1E9" w14:textId="77777777" w:rsidR="00D24C09" w:rsidRPr="00702F53" w:rsidRDefault="00D24C09" w:rsidP="00FB6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Opravdanim izostankom djeteta iz vrtića smatra se izostanak koji je pismeno opravdao: </w:t>
      </w:r>
    </w:p>
    <w:p w14:paraId="221C5BD3" w14:textId="77777777" w:rsidR="00D24C09" w:rsidRPr="00702F53" w:rsidRDefault="00D24C09" w:rsidP="00FB6E6E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a) odabrani liječnik ili pedijatar djeteta, </w:t>
      </w:r>
    </w:p>
    <w:p w14:paraId="34FB81DF" w14:textId="77777777" w:rsidR="00D24C09" w:rsidRPr="00702F53" w:rsidRDefault="00D24C09" w:rsidP="00FB6E6E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b) roditelj koji je donio rješenje o korištenju godišnjeg odmora</w:t>
      </w:r>
      <w:r w:rsidR="00BF4309" w:rsidRPr="00702F53">
        <w:rPr>
          <w:rFonts w:ascii="Times New Roman" w:hAnsi="Times New Roman" w:cs="Times New Roman"/>
          <w:sz w:val="24"/>
          <w:szCs w:val="24"/>
        </w:rPr>
        <w:t>,</w:t>
      </w:r>
      <w:r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22825" w14:textId="4A1372B4" w:rsidR="00D24C09" w:rsidRPr="00702F53" w:rsidRDefault="00D24C09" w:rsidP="00FB6E6E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c) roditelj koji je opravdao </w:t>
      </w:r>
      <w:r w:rsidR="00E016B5" w:rsidRPr="00702F53">
        <w:rPr>
          <w:rFonts w:ascii="Times New Roman" w:hAnsi="Times New Roman" w:cs="Times New Roman"/>
          <w:sz w:val="24"/>
          <w:szCs w:val="24"/>
        </w:rPr>
        <w:t xml:space="preserve">izostanak </w:t>
      </w:r>
      <w:r w:rsidRPr="00702F53">
        <w:rPr>
          <w:rFonts w:ascii="Times New Roman" w:hAnsi="Times New Roman" w:cs="Times New Roman"/>
          <w:sz w:val="24"/>
          <w:szCs w:val="24"/>
        </w:rPr>
        <w:t>internom ispričnicom</w:t>
      </w:r>
      <w:r w:rsidR="00BF4309" w:rsidRPr="00702F5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BAEF01" w14:textId="1064D10E" w:rsidR="00D24C09" w:rsidRPr="00702F53" w:rsidRDefault="00D24C09" w:rsidP="00FB6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d) iznimno ravnatelj može opravdati iz</w:t>
      </w:r>
      <w:r w:rsidR="004E20A5" w:rsidRPr="00702F53">
        <w:rPr>
          <w:rFonts w:ascii="Times New Roman" w:hAnsi="Times New Roman" w:cs="Times New Roman"/>
          <w:sz w:val="24"/>
          <w:szCs w:val="24"/>
        </w:rPr>
        <w:t>ostanak djeteta iz vrtića k</w:t>
      </w:r>
      <w:r w:rsidR="00E016B5" w:rsidRPr="00702F53">
        <w:rPr>
          <w:rFonts w:ascii="Times New Roman" w:hAnsi="Times New Roman" w:cs="Times New Roman"/>
          <w:sz w:val="24"/>
          <w:szCs w:val="24"/>
        </w:rPr>
        <w:t>ad</w:t>
      </w:r>
      <w:r w:rsidR="004E20A5" w:rsidRPr="00702F53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E6FD1DA" w14:textId="77777777" w:rsidR="00D24C09" w:rsidRPr="00702F53" w:rsidRDefault="00D24C09" w:rsidP="00FB6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roditelj pismeno podnese zahtjev za opravdanjem uz obrazloženje . </w:t>
      </w:r>
    </w:p>
    <w:p w14:paraId="22D285E4" w14:textId="77777777" w:rsidR="00905F26" w:rsidRPr="00702F53" w:rsidRDefault="00905F26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F8A6E" w14:textId="77777777" w:rsidR="00E016B5" w:rsidRPr="00702F53" w:rsidRDefault="00E016B5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752AD" w14:textId="17F9423E" w:rsidR="00D24C09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4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1E9FB4D9" w14:textId="77777777" w:rsidR="006A0CE1" w:rsidRPr="00702F53" w:rsidRDefault="006A0CE1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B57F7" w14:textId="0085755F" w:rsidR="00D24C09" w:rsidRPr="00702F53" w:rsidRDefault="00D24C09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Neopravdani izostanak djeteta iz vrtića smatra se kada roditelj nije donio pisme</w:t>
      </w:r>
      <w:r w:rsidR="00BF4309" w:rsidRPr="00702F53">
        <w:rPr>
          <w:rFonts w:ascii="Times New Roman" w:hAnsi="Times New Roman" w:cs="Times New Roman"/>
          <w:sz w:val="24"/>
          <w:szCs w:val="24"/>
        </w:rPr>
        <w:t>no opravdanje utvrđeno člankom 45</w:t>
      </w:r>
      <w:r w:rsidR="00E016B5" w:rsidRPr="00702F53">
        <w:rPr>
          <w:rFonts w:ascii="Times New Roman" w:hAnsi="Times New Roman" w:cs="Times New Roman"/>
          <w:sz w:val="24"/>
          <w:szCs w:val="24"/>
        </w:rPr>
        <w:t>.</w:t>
      </w:r>
      <w:r w:rsidRPr="00702F53">
        <w:rPr>
          <w:rFonts w:ascii="Times New Roman" w:hAnsi="Times New Roman" w:cs="Times New Roman"/>
          <w:sz w:val="24"/>
          <w:szCs w:val="24"/>
        </w:rPr>
        <w:t xml:space="preserve"> ili to nije učinio pravovremen</w:t>
      </w:r>
      <w:r w:rsidR="00BF4309" w:rsidRPr="00702F53">
        <w:rPr>
          <w:rFonts w:ascii="Times New Roman" w:hAnsi="Times New Roman" w:cs="Times New Roman"/>
          <w:sz w:val="24"/>
          <w:szCs w:val="24"/>
        </w:rPr>
        <w:t>o.</w:t>
      </w:r>
      <w:r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A8383" w14:textId="77777777" w:rsidR="004E20A5" w:rsidRPr="00702F53" w:rsidRDefault="004E20A5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40372" w14:textId="4EFB8957" w:rsidR="00D24C09" w:rsidRPr="00702F53" w:rsidRDefault="00BF4309" w:rsidP="00BF4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46F6A" w:rsidRPr="00702F53">
        <w:rPr>
          <w:rFonts w:ascii="Times New Roman" w:hAnsi="Times New Roman" w:cs="Times New Roman"/>
          <w:b/>
          <w:sz w:val="24"/>
          <w:szCs w:val="24"/>
        </w:rPr>
        <w:t xml:space="preserve">                      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5</w:t>
      </w:r>
      <w:r w:rsidR="00346F6A"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64A4F17F" w14:textId="77777777" w:rsidR="00D24C09" w:rsidRPr="00702F53" w:rsidRDefault="00D24C09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811C" w14:textId="77777777" w:rsidR="004E20A5" w:rsidRPr="00702F53" w:rsidRDefault="004E20A5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2DF32" w14:textId="2DF2F358" w:rsidR="00C0523C" w:rsidRPr="00702F53" w:rsidRDefault="00C0523C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U slučaju oboljenja djeteta u vrijeme dnevnog boravka</w:t>
      </w:r>
      <w:r w:rsidR="00E016B5" w:rsidRPr="00702F53">
        <w:rPr>
          <w:rFonts w:ascii="Times New Roman" w:hAnsi="Times New Roman" w:cs="Times New Roman"/>
          <w:sz w:val="24"/>
          <w:szCs w:val="24"/>
        </w:rPr>
        <w:t>,</w:t>
      </w:r>
      <w:r w:rsidRPr="00702F53">
        <w:rPr>
          <w:rFonts w:ascii="Times New Roman" w:hAnsi="Times New Roman" w:cs="Times New Roman"/>
          <w:sz w:val="24"/>
          <w:szCs w:val="24"/>
        </w:rPr>
        <w:t xml:space="preserve"> a sukladno utvrđenim Mjerama sigurnosti i protokolima postupanja u kriznim situacijama u Vrtiću</w:t>
      </w:r>
      <w:r w:rsidR="00E016B5" w:rsidRPr="00702F53">
        <w:rPr>
          <w:rFonts w:ascii="Times New Roman" w:hAnsi="Times New Roman" w:cs="Times New Roman"/>
          <w:sz w:val="24"/>
          <w:szCs w:val="24"/>
        </w:rPr>
        <w:t>,</w:t>
      </w:r>
      <w:r w:rsidRPr="00702F53">
        <w:rPr>
          <w:rFonts w:ascii="Times New Roman" w:hAnsi="Times New Roman" w:cs="Times New Roman"/>
          <w:sz w:val="24"/>
          <w:szCs w:val="24"/>
        </w:rPr>
        <w:t xml:space="preserve"> roditelji su obvezni preuzeti dijete tijekom dana, na poziv odgojitelja, zdravstvene voditeljice ili ravnatelja. </w:t>
      </w:r>
    </w:p>
    <w:p w14:paraId="5C495AB4" w14:textId="77777777" w:rsidR="00CA326D" w:rsidRPr="00702F53" w:rsidRDefault="00CA326D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9878E" w14:textId="3A9E664B" w:rsidR="00C0523C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6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25421619" w14:textId="5C6E4694" w:rsidR="00C0523C" w:rsidRPr="00702F53" w:rsidRDefault="00C0523C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Roditelji su obvezni poštivati Mjere sigurnosti i protokola postupanja u kriznim situacijama Vrtića. </w:t>
      </w:r>
    </w:p>
    <w:p w14:paraId="735689CE" w14:textId="77777777" w:rsidR="00102F1B" w:rsidRPr="00702F53" w:rsidRDefault="00102F1B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1A409" w14:textId="77777777" w:rsidR="00C0523C" w:rsidRPr="00702F53" w:rsidRDefault="00C0523C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FB6E6E"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 ISPISI DJECE IZ VRTIĆA </w:t>
      </w:r>
    </w:p>
    <w:p w14:paraId="44F0731C" w14:textId="77777777" w:rsidR="00541FB6" w:rsidRPr="00702F53" w:rsidRDefault="00541FB6" w:rsidP="00EB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EE562" w14:textId="1614E39E" w:rsidR="00C0523C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7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70229A98" w14:textId="77777777" w:rsidR="00BF4309" w:rsidRPr="00702F53" w:rsidRDefault="00BF4309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1A9AF" w14:textId="77777777" w:rsidR="00C0523C" w:rsidRPr="00702F53" w:rsidRDefault="00C0523C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(1) Dijete može biti ispisano iz Vrtića na zahtjev Roditelja. </w:t>
      </w:r>
    </w:p>
    <w:p w14:paraId="41279124" w14:textId="77777777" w:rsidR="00C0523C" w:rsidRPr="00702F53" w:rsidRDefault="00C0523C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Roditelji su dužni podnijeti pismeni zahtjev o ispisu djeteta iz Vrtića, najmanje 8 (osam) dana prije namjere prekida korištenja usluga. </w:t>
      </w:r>
    </w:p>
    <w:p w14:paraId="25F7E194" w14:textId="77777777" w:rsidR="00C0523C" w:rsidRPr="00702F53" w:rsidRDefault="00C0523C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(2) Jednom ispisano dijete u slučaju novog podnošenja Zahtjeva za upis ponovo prolazi upisni postupak sa svim dokazivanjima reda prvenstva. </w:t>
      </w:r>
    </w:p>
    <w:p w14:paraId="3195B9E4" w14:textId="0D968887" w:rsidR="00C0523C" w:rsidRPr="00702F53" w:rsidRDefault="004A19A5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(3</w:t>
      </w:r>
      <w:r w:rsidR="00C0523C" w:rsidRPr="00702F53">
        <w:rPr>
          <w:rFonts w:ascii="Times New Roman" w:hAnsi="Times New Roman" w:cs="Times New Roman"/>
          <w:sz w:val="24"/>
          <w:szCs w:val="24"/>
        </w:rPr>
        <w:t>) Ako roditelj (novo)upisanog djeteta bez opravdanog razloga ne do</w:t>
      </w:r>
      <w:r w:rsidR="00381D0A" w:rsidRPr="00702F53">
        <w:rPr>
          <w:rFonts w:ascii="Times New Roman" w:hAnsi="Times New Roman" w:cs="Times New Roman"/>
          <w:sz w:val="24"/>
          <w:szCs w:val="24"/>
        </w:rPr>
        <w:t>vede u Vrtić u roku od 15 (petnaest)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dana od dana početka pedagoške godine ili dogovorenog početka pohađanja vrtića te o razlozima nedolaska djeteta ne obavijesti Vrtić, smatrat će se da je odustao od upisa. U tom slučaju dijete će se ispisati po služb</w:t>
      </w:r>
      <w:r w:rsidR="00381D0A" w:rsidRPr="00702F53">
        <w:rPr>
          <w:rFonts w:ascii="Times New Roman" w:hAnsi="Times New Roman" w:cs="Times New Roman"/>
          <w:sz w:val="24"/>
          <w:szCs w:val="24"/>
        </w:rPr>
        <w:t>enoj dužnosti.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93279" w14:textId="77777777" w:rsidR="00C0523C" w:rsidRPr="00702F53" w:rsidRDefault="004A19A5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(4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Ispis iz Vrtića obavlja se podnesenim Zahtjevom za ispis iz Vrtića. </w:t>
      </w:r>
    </w:p>
    <w:p w14:paraId="73E23335" w14:textId="30931EF3" w:rsidR="00C0523C" w:rsidRPr="00702F53" w:rsidRDefault="004A19A5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(5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Zahtjev za ispis djeteta iz Vrtića potpisuju grupni odgojitelji i roditelj djeteta, a ovjerava je i ravnatelj. </w:t>
      </w:r>
    </w:p>
    <w:p w14:paraId="09673F30" w14:textId="7EE1642E" w:rsidR="00C0523C" w:rsidRPr="00702F53" w:rsidRDefault="00346F6A" w:rsidP="00EB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4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8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58EFDB52" w14:textId="77777777" w:rsidR="00B80AB2" w:rsidRPr="00702F53" w:rsidRDefault="00B80AB2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DAC30" w14:textId="77777777" w:rsidR="00C0523C" w:rsidRPr="00702F53" w:rsidRDefault="00C0523C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Dijete će po službenoj dužnosti biti ispisano iz Vrtića : </w:t>
      </w:r>
    </w:p>
    <w:p w14:paraId="7B1E17AF" w14:textId="3D422E60" w:rsidR="00381D0A" w:rsidRPr="00702F53" w:rsidRDefault="00C331A7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-  </w:t>
      </w:r>
      <w:r w:rsidR="00381D0A" w:rsidRPr="00702F53">
        <w:rPr>
          <w:rFonts w:ascii="Times New Roman" w:hAnsi="Times New Roman" w:cs="Times New Roman"/>
          <w:sz w:val="24"/>
          <w:szCs w:val="24"/>
        </w:rPr>
        <w:t>ako 6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0 dana neopravdano izostane iz Vrtića, </w:t>
      </w:r>
    </w:p>
    <w:p w14:paraId="76855FDC" w14:textId="1FE15408" w:rsidR="00C0523C" w:rsidRPr="00702F53" w:rsidRDefault="00C331A7" w:rsidP="00FB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- a</w:t>
      </w:r>
      <w:r w:rsidR="00C0523C" w:rsidRPr="00702F53">
        <w:rPr>
          <w:rFonts w:ascii="Times New Roman" w:hAnsi="Times New Roman" w:cs="Times New Roman"/>
          <w:sz w:val="24"/>
          <w:szCs w:val="24"/>
        </w:rPr>
        <w:t>ko se Roditelj ne pridržava odredbi Ugovora o međusobnim pravima i obvezama sklopljenog s Vrtićem</w:t>
      </w:r>
      <w:r w:rsidR="00E016B5" w:rsidRPr="00702F53">
        <w:rPr>
          <w:rFonts w:ascii="Times New Roman" w:hAnsi="Times New Roman" w:cs="Times New Roman"/>
          <w:sz w:val="24"/>
          <w:szCs w:val="24"/>
        </w:rPr>
        <w:t>,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Ravnatelj donosi Odluku o ispisu iz Vrtića.</w:t>
      </w:r>
    </w:p>
    <w:p w14:paraId="75BB76C7" w14:textId="77777777" w:rsidR="00102F1B" w:rsidRPr="00702F53" w:rsidRDefault="00102F1B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259F3D0" w14:textId="77777777" w:rsidR="00E016B5" w:rsidRPr="00702F53" w:rsidRDefault="00E016B5" w:rsidP="00FB6E6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E5DD9EF" w14:textId="77777777" w:rsidR="00E016B5" w:rsidRPr="00702F53" w:rsidRDefault="00E016B5" w:rsidP="00FB6E6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3C893E0" w14:textId="7B12FE8E" w:rsidR="00C0523C" w:rsidRPr="00702F53" w:rsidRDefault="00381D0A" w:rsidP="00FB6E6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02F53">
        <w:rPr>
          <w:rFonts w:ascii="Times New Roman" w:hAnsi="Times New Roman"/>
          <w:b/>
          <w:sz w:val="24"/>
          <w:szCs w:val="24"/>
        </w:rPr>
        <w:t xml:space="preserve">Članak </w:t>
      </w:r>
      <w:r w:rsidR="001B7B20" w:rsidRPr="00702F53">
        <w:rPr>
          <w:rFonts w:ascii="Times New Roman" w:hAnsi="Times New Roman"/>
          <w:b/>
          <w:sz w:val="24"/>
          <w:szCs w:val="24"/>
        </w:rPr>
        <w:t>49</w:t>
      </w:r>
      <w:r w:rsidR="00346F6A" w:rsidRPr="00702F53">
        <w:rPr>
          <w:rFonts w:ascii="Times New Roman" w:hAnsi="Times New Roman"/>
          <w:b/>
          <w:sz w:val="24"/>
          <w:szCs w:val="24"/>
        </w:rPr>
        <w:t>.</w:t>
      </w:r>
    </w:p>
    <w:p w14:paraId="36E15465" w14:textId="77777777" w:rsidR="00E016B5" w:rsidRPr="00702F53" w:rsidRDefault="00E016B5" w:rsidP="00FB6E6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0DDBB4A" w14:textId="77777777" w:rsidR="00C0523C" w:rsidRPr="00702F53" w:rsidRDefault="00C0523C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>Vrtić ima pravo prekinuti  ugovor s roditeljem ukoliko se u roku od 3 (tri) mjeseca od dana početka pohađanja Vrtića utvrde poteškoće u razvoju</w:t>
      </w:r>
      <w:r w:rsidR="00C331A7" w:rsidRPr="00702F53">
        <w:rPr>
          <w:rFonts w:ascii="Times New Roman" w:hAnsi="Times New Roman"/>
          <w:sz w:val="24"/>
          <w:szCs w:val="24"/>
        </w:rPr>
        <w:t>,</w:t>
      </w:r>
      <w:r w:rsidRPr="00702F53">
        <w:rPr>
          <w:rFonts w:ascii="Times New Roman" w:hAnsi="Times New Roman"/>
          <w:sz w:val="24"/>
          <w:szCs w:val="24"/>
        </w:rPr>
        <w:t xml:space="preserve"> a Vrtić nema mogućnosti integracije djeteta u redovne skupine. U tom je slučaju Vrtić dužan ponuditi program integracije djeteta u redovnu skupinu u trajanju od minimalno 10 sati tjedno, od trenutka kada se osiguraju potrebni uvjeti. </w:t>
      </w:r>
    </w:p>
    <w:p w14:paraId="4566C13A" w14:textId="77777777" w:rsidR="00FB6E6E" w:rsidRPr="00702F53" w:rsidRDefault="00FB6E6E" w:rsidP="00FB6E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FA285" w14:textId="77777777" w:rsidR="00102F1B" w:rsidRPr="00702F53" w:rsidRDefault="00FB6E6E" w:rsidP="00FB6E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C0523C"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PRAVA I OBAVEZE </w:t>
      </w:r>
    </w:p>
    <w:p w14:paraId="7CDA70A0" w14:textId="7D6F8480" w:rsidR="00C0523C" w:rsidRPr="00702F53" w:rsidRDefault="00C0523C" w:rsidP="00EB7C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OBVEZE RODITELJA PREMA VRTIĆU </w:t>
      </w:r>
    </w:p>
    <w:p w14:paraId="49567C3C" w14:textId="77777777" w:rsidR="00541FB6" w:rsidRPr="00702F53" w:rsidRDefault="00541FB6" w:rsidP="00EB7C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F9FB0" w14:textId="365BF2EC" w:rsidR="00C0523C" w:rsidRPr="00702F53" w:rsidRDefault="00346F6A" w:rsidP="00EB7C03">
      <w:pPr>
        <w:pStyle w:val="Odlomakpopisa"/>
        <w:spacing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>Članak 5</w:t>
      </w:r>
      <w:r w:rsidR="001B7B20" w:rsidRPr="00702F53">
        <w:rPr>
          <w:rFonts w:ascii="Times New Roman" w:hAnsi="Times New Roman" w:cs="Times New Roman"/>
          <w:b/>
          <w:sz w:val="24"/>
          <w:szCs w:val="24"/>
        </w:rPr>
        <w:t>0</w:t>
      </w:r>
      <w:r w:rsidRPr="00702F53">
        <w:rPr>
          <w:rFonts w:ascii="Times New Roman" w:hAnsi="Times New Roman" w:cs="Times New Roman"/>
          <w:b/>
          <w:sz w:val="24"/>
          <w:szCs w:val="24"/>
        </w:rPr>
        <w:t>.</w:t>
      </w:r>
    </w:p>
    <w:p w14:paraId="4F3DFCA0" w14:textId="31D0209B" w:rsidR="00C0523C" w:rsidRPr="00702F53" w:rsidRDefault="00C0523C" w:rsidP="00FB6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Roditelji korisnici usluga obvezni su: </w:t>
      </w:r>
    </w:p>
    <w:p w14:paraId="1811703A" w14:textId="77777777" w:rsidR="00C0523C" w:rsidRPr="00702F53" w:rsidRDefault="00C0523C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a) prilikom podnošenja zahtjeva za upis djeteta u vrtić dostaviti svu potrebnu zdravstvenu dokumentaciju o zdravstvenom stanju djeteta ukoliko dijete ima zdravstvenih ili teškoća u razvoju, </w:t>
      </w:r>
    </w:p>
    <w:p w14:paraId="700B1C56" w14:textId="77777777" w:rsidR="00C0523C" w:rsidRPr="00702F53" w:rsidRDefault="00C0523C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b) pribaviti specijalističko mišljenje i nalaz te ga pravovremeno dostaviti stručnom timu Vrtića, </w:t>
      </w:r>
    </w:p>
    <w:p w14:paraId="754B0314" w14:textId="64AC78DF" w:rsidR="00C0523C" w:rsidRPr="00702F53" w:rsidRDefault="00C0523C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c) ukoliko Roditelj ne pribavi tražena specijalistička mišljenja u dogovorenom roku Vrtić će po</w:t>
      </w:r>
      <w:r w:rsidR="00381923" w:rsidRPr="00702F53">
        <w:rPr>
          <w:rFonts w:ascii="Times New Roman" w:hAnsi="Times New Roman" w:cs="Times New Roman"/>
          <w:sz w:val="24"/>
          <w:szCs w:val="24"/>
        </w:rPr>
        <w:t>stupati u skladu s člankom 52. točka h</w:t>
      </w:r>
      <w:r w:rsidR="00E016B5" w:rsidRPr="00702F53">
        <w:rPr>
          <w:rFonts w:ascii="Times New Roman" w:hAnsi="Times New Roman" w:cs="Times New Roman"/>
          <w:sz w:val="24"/>
          <w:szCs w:val="24"/>
        </w:rPr>
        <w:t>)</w:t>
      </w:r>
      <w:r w:rsidRPr="00702F53">
        <w:rPr>
          <w:rFonts w:ascii="Times New Roman" w:hAnsi="Times New Roman" w:cs="Times New Roman"/>
          <w:sz w:val="24"/>
          <w:szCs w:val="24"/>
        </w:rPr>
        <w:t xml:space="preserve"> ovog Pravilnika, </w:t>
      </w:r>
    </w:p>
    <w:p w14:paraId="59C20F93" w14:textId="0D49D948" w:rsidR="00C0523C" w:rsidRPr="00702F53" w:rsidRDefault="00C0523C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d) osobno dovoditi dijete u vrtić i odvoditi iz vrtića, a u nemogućnosti da to sam obavlja, pismeno će imenovati osobe </w:t>
      </w:r>
      <w:r w:rsidR="00381923" w:rsidRPr="00702F53">
        <w:rPr>
          <w:rFonts w:ascii="Times New Roman" w:hAnsi="Times New Roman" w:cs="Times New Roman"/>
          <w:sz w:val="24"/>
          <w:szCs w:val="24"/>
        </w:rPr>
        <w:t>koje će to činiti umjesto njega,</w:t>
      </w:r>
      <w:r w:rsidRPr="00702F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DC573E" w14:textId="0C11B0DA" w:rsidR="00C0523C" w:rsidRPr="00702F53" w:rsidRDefault="00381923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e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dovoditi dijete u vrtić i odvoditi dijete iz vrtića u vremenu utvrđenom kućnim redom </w:t>
      </w:r>
      <w:r w:rsidR="00E016B5" w:rsidRPr="00702F53">
        <w:rPr>
          <w:rFonts w:ascii="Times New Roman" w:hAnsi="Times New Roman" w:cs="Times New Roman"/>
          <w:sz w:val="24"/>
          <w:szCs w:val="24"/>
        </w:rPr>
        <w:t>V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rtića, </w:t>
      </w:r>
    </w:p>
    <w:p w14:paraId="140B9B06" w14:textId="056DE6E0" w:rsidR="00C0523C" w:rsidRPr="00702F53" w:rsidRDefault="00381923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C0523C" w:rsidRPr="00702F53">
        <w:rPr>
          <w:rFonts w:ascii="Times New Roman" w:hAnsi="Times New Roman" w:cs="Times New Roman"/>
          <w:sz w:val="24"/>
          <w:szCs w:val="24"/>
        </w:rPr>
        <w:t>) pratiti rad i napredovanje djeteta, odazivati se na roditeljske sastanke, pozive odgojitelja i uprave vrtića, te surađivati sa zaposlenicima koji ostvaruju programe vrtića</w:t>
      </w:r>
      <w:r w:rsidR="00E016B5" w:rsidRPr="00702F53">
        <w:rPr>
          <w:rFonts w:ascii="Times New Roman" w:hAnsi="Times New Roman" w:cs="Times New Roman"/>
          <w:sz w:val="24"/>
          <w:szCs w:val="24"/>
        </w:rPr>
        <w:t>,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7032F" w14:textId="1CD5CF5B" w:rsidR="00C0523C" w:rsidRPr="00702F53" w:rsidRDefault="00381923" w:rsidP="00FB6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g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</w:t>
      </w:r>
      <w:r w:rsidR="00E016B5" w:rsidRPr="00702F53">
        <w:rPr>
          <w:rFonts w:ascii="Times New Roman" w:hAnsi="Times New Roman" w:cs="Times New Roman"/>
          <w:sz w:val="24"/>
          <w:szCs w:val="24"/>
        </w:rPr>
        <w:t>ne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dovoditi u vrtić bolesno dijete ili dijete koje u vremenu trajanja programa mora koristiti lijek. </w:t>
      </w:r>
    </w:p>
    <w:p w14:paraId="6B51D8EB" w14:textId="51809BD1" w:rsidR="00C0523C" w:rsidRPr="00702F53" w:rsidRDefault="00381923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h</w:t>
      </w:r>
      <w:r w:rsidR="00C0523C" w:rsidRPr="00702F53">
        <w:rPr>
          <w:rFonts w:ascii="Times New Roman" w:hAnsi="Times New Roman" w:cs="Times New Roman"/>
          <w:sz w:val="24"/>
          <w:szCs w:val="24"/>
        </w:rPr>
        <w:t>) ukoliko dijete ima zdravstvenih poteškoća ili problema</w:t>
      </w:r>
      <w:r w:rsidR="00E016B5" w:rsidRPr="00702F53">
        <w:rPr>
          <w:rFonts w:ascii="Times New Roman" w:hAnsi="Times New Roman" w:cs="Times New Roman"/>
          <w:sz w:val="24"/>
          <w:szCs w:val="24"/>
        </w:rPr>
        <w:t>,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obavijestiti odgojitelja i podnijeti pismenu dokumentaciju nadležnog liječnika u slučajevima kada bi stanje djeteta zahtijevalo promjene u organizaciji rada u grupi. </w:t>
      </w:r>
    </w:p>
    <w:p w14:paraId="3DFBAE13" w14:textId="77777777" w:rsidR="00C0523C" w:rsidRPr="00702F53" w:rsidRDefault="00381923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i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u slučaju oboljenja djeteta u vrijeme dnevnog boravka u vrtiću, na poziv odgojitelja ili drugog ovlaštenog zaposlenika vrtića, što prije preuzeti dijete iz vrtića, </w:t>
      </w:r>
    </w:p>
    <w:p w14:paraId="7B51EEBB" w14:textId="007A2485" w:rsidR="00C0523C" w:rsidRPr="00702F53" w:rsidRDefault="00381923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j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nakon </w:t>
      </w:r>
      <w:proofErr w:type="spellStart"/>
      <w:r w:rsidR="00E016B5" w:rsidRPr="00702F53">
        <w:rPr>
          <w:rFonts w:ascii="Times New Roman" w:hAnsi="Times New Roman" w:cs="Times New Roman"/>
          <w:sz w:val="24"/>
          <w:szCs w:val="24"/>
        </w:rPr>
        <w:t>preboljenja</w:t>
      </w:r>
      <w:proofErr w:type="spellEnd"/>
      <w:r w:rsidR="00E016B5" w:rsidRPr="00702F53">
        <w:rPr>
          <w:rFonts w:ascii="Times New Roman" w:hAnsi="Times New Roman" w:cs="Times New Roman"/>
          <w:sz w:val="24"/>
          <w:szCs w:val="24"/>
        </w:rPr>
        <w:t>,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 dijete smije pohađati vrtić samo uz potvrdu nadležnog liječnika, </w:t>
      </w:r>
    </w:p>
    <w:p w14:paraId="1140885A" w14:textId="77777777" w:rsidR="00C0523C" w:rsidRPr="00702F53" w:rsidRDefault="00381923" w:rsidP="00FB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k</w:t>
      </w:r>
      <w:r w:rsidR="00C0523C" w:rsidRPr="00702F53">
        <w:rPr>
          <w:rFonts w:ascii="Times New Roman" w:hAnsi="Times New Roman" w:cs="Times New Roman"/>
          <w:sz w:val="24"/>
          <w:szCs w:val="24"/>
        </w:rPr>
        <w:t xml:space="preserve">) najkasnije u roku od 15 dana, obavijestiti Vrtić usluga o svakoj promjeni adrese ili zaposlenja; </w:t>
      </w:r>
    </w:p>
    <w:p w14:paraId="73BBA774" w14:textId="44BCC3C1" w:rsidR="00C0523C" w:rsidRPr="00702F53" w:rsidRDefault="00C0523C" w:rsidP="00FB6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641C8" w14:textId="77777777" w:rsidR="00541FB6" w:rsidRPr="00702F53" w:rsidRDefault="00541FB6" w:rsidP="00FB6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40747" w14:textId="6C3857E3" w:rsidR="00C331A7" w:rsidRPr="00702F53" w:rsidRDefault="00C331A7" w:rsidP="00EB7C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F53">
        <w:rPr>
          <w:rFonts w:ascii="Times New Roman" w:hAnsi="Times New Roman" w:cs="Times New Roman"/>
          <w:b/>
          <w:sz w:val="24"/>
          <w:szCs w:val="24"/>
        </w:rPr>
        <w:t xml:space="preserve">OBVEZE VRTIĆA PREMA RODITELJU </w:t>
      </w:r>
    </w:p>
    <w:p w14:paraId="5652E38D" w14:textId="77777777" w:rsidR="00541FB6" w:rsidRPr="00702F53" w:rsidRDefault="00541FB6" w:rsidP="00EB7C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67E543" w14:textId="3F6A1012" w:rsidR="00C331A7" w:rsidRPr="00702F53" w:rsidRDefault="00346F6A" w:rsidP="009D398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02F53">
        <w:rPr>
          <w:rFonts w:ascii="Times New Roman" w:hAnsi="Times New Roman"/>
          <w:b/>
          <w:sz w:val="24"/>
          <w:szCs w:val="24"/>
        </w:rPr>
        <w:t>Članak 5</w:t>
      </w:r>
      <w:r w:rsidR="001B7B20" w:rsidRPr="00702F53">
        <w:rPr>
          <w:rFonts w:ascii="Times New Roman" w:hAnsi="Times New Roman"/>
          <w:b/>
          <w:sz w:val="24"/>
          <w:szCs w:val="24"/>
        </w:rPr>
        <w:t>1</w:t>
      </w:r>
      <w:r w:rsidRPr="00702F53">
        <w:rPr>
          <w:rFonts w:ascii="Times New Roman" w:hAnsi="Times New Roman"/>
          <w:b/>
          <w:sz w:val="24"/>
          <w:szCs w:val="24"/>
        </w:rPr>
        <w:t>.</w:t>
      </w:r>
    </w:p>
    <w:p w14:paraId="5B8AB855" w14:textId="77777777" w:rsidR="00022A3C" w:rsidRPr="00702F53" w:rsidRDefault="00022A3C" w:rsidP="009D398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4D33D91" w14:textId="029E7284" w:rsidR="00C331A7" w:rsidRPr="00702F53" w:rsidRDefault="00C331A7" w:rsidP="00022A3C">
      <w:pPr>
        <w:pStyle w:val="Bezprored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Vrtić kao davalac usluge dužan je i obvezan: </w:t>
      </w:r>
    </w:p>
    <w:p w14:paraId="59AA279E" w14:textId="77777777" w:rsidR="00022A3C" w:rsidRPr="00702F53" w:rsidRDefault="00022A3C" w:rsidP="00022A3C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76EDBD36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a) pružiti uvjete za pravilan psihofizički razvoj, </w:t>
      </w:r>
    </w:p>
    <w:p w14:paraId="1980C325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b) njegovati stvaralaštvo, sposobnosti izražavanja i stvaranja govorom, pokretom, glazbom i likovnim izrazom u igri i drugim aktivnostima, </w:t>
      </w:r>
    </w:p>
    <w:p w14:paraId="7BCB2619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c) zadovoljiti potrebu za igrom i zajedničkim životom, </w:t>
      </w:r>
    </w:p>
    <w:p w14:paraId="3B818E1C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d) utjecati na pozitivni tjelesni, emotivni i socijalni razvoj, </w:t>
      </w:r>
    </w:p>
    <w:p w14:paraId="743599EA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e) razvijati kulturno higijenske navike, </w:t>
      </w:r>
    </w:p>
    <w:p w14:paraId="475EACBB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f) osigurati dnevni odmor djeteta, </w:t>
      </w:r>
    </w:p>
    <w:p w14:paraId="16154C31" w14:textId="50F69FD3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g) osigurati prehranu prema standardima koje utvrđuje Zavod za javno zdravstvo </w:t>
      </w:r>
      <w:r w:rsidR="00022A3C" w:rsidRPr="00702F53">
        <w:rPr>
          <w:rFonts w:ascii="Times New Roman" w:hAnsi="Times New Roman"/>
          <w:sz w:val="24"/>
          <w:szCs w:val="24"/>
        </w:rPr>
        <w:t>Splitsko-dalmatinske</w:t>
      </w:r>
      <w:r w:rsidR="0062354F" w:rsidRPr="00702F53">
        <w:rPr>
          <w:rFonts w:ascii="Times New Roman" w:hAnsi="Times New Roman"/>
          <w:sz w:val="24"/>
          <w:szCs w:val="24"/>
        </w:rPr>
        <w:t xml:space="preserve"> županije</w:t>
      </w:r>
      <w:r w:rsidRPr="00702F53">
        <w:rPr>
          <w:rFonts w:ascii="Times New Roman" w:hAnsi="Times New Roman"/>
          <w:sz w:val="24"/>
          <w:szCs w:val="24"/>
        </w:rPr>
        <w:t xml:space="preserve">, </w:t>
      </w:r>
    </w:p>
    <w:p w14:paraId="4A18A780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h) ostale fizičke uvjete za nesmetan rad, igru i rast. </w:t>
      </w:r>
    </w:p>
    <w:p w14:paraId="2EDEC014" w14:textId="187FA9CF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>i) zakonom dužan obavijestiti Centar za socijalnu skrb o svakom kršenju djetetovih prava</w:t>
      </w:r>
      <w:r w:rsidR="00022A3C" w:rsidRPr="00702F53">
        <w:rPr>
          <w:rFonts w:ascii="Times New Roman" w:hAnsi="Times New Roman"/>
          <w:sz w:val="24"/>
          <w:szCs w:val="24"/>
        </w:rPr>
        <w:t>,</w:t>
      </w:r>
      <w:r w:rsidRPr="00702F53">
        <w:rPr>
          <w:rFonts w:ascii="Times New Roman" w:hAnsi="Times New Roman"/>
          <w:sz w:val="24"/>
          <w:szCs w:val="24"/>
        </w:rPr>
        <w:t xml:space="preserve"> a posebice o svim oblicima tjelesnog ili psihičkog nasilja, spolnog zlostavljanja, zanemarivanja ili nehajnog postupanja, zlostavljanja ili izrabljivanja djece. </w:t>
      </w:r>
    </w:p>
    <w:p w14:paraId="327B8C4B" w14:textId="2D52642B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j) za djecu s težim teškoćama definirati model integracije </w:t>
      </w:r>
      <w:r w:rsidR="00022A3C" w:rsidRPr="00702F53">
        <w:rPr>
          <w:rFonts w:ascii="Times New Roman" w:hAnsi="Times New Roman"/>
          <w:sz w:val="24"/>
          <w:szCs w:val="24"/>
        </w:rPr>
        <w:t>optimalan</w:t>
      </w:r>
      <w:r w:rsidRPr="00702F53">
        <w:rPr>
          <w:rFonts w:ascii="Times New Roman" w:hAnsi="Times New Roman"/>
          <w:sz w:val="24"/>
          <w:szCs w:val="24"/>
        </w:rPr>
        <w:t xml:space="preserve"> za dijete. </w:t>
      </w:r>
    </w:p>
    <w:p w14:paraId="48C1E898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k) temeljem praćenja djeteta te nalaza i mišljenja Vrtić može preporučiti izmjenu modela integracije u interesu djetetovih razvojnih potreba te u interesu njegove vlastite sigurnosti te sigurnosti ostale djece. </w:t>
      </w:r>
    </w:p>
    <w:p w14:paraId="5204F6C5" w14:textId="3B4FC34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l) pokrenuti opservacijski postupak ukoliko se tijekom boravka djeteta u ustanovi utvrdi sumnja na postojanje teškoća u razvoju te u sklopu opservacijskog postupka Vrtić ima pravo dijete uputiti na vanjsku obradu </w:t>
      </w:r>
    </w:p>
    <w:p w14:paraId="7E033C6D" w14:textId="77777777" w:rsidR="00022A3C" w:rsidRPr="00702F53" w:rsidRDefault="00022A3C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37BBE75" w14:textId="2384D518" w:rsidR="00C331A7" w:rsidRPr="00702F53" w:rsidRDefault="00022A3C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       (2) </w:t>
      </w:r>
      <w:r w:rsidR="00C331A7" w:rsidRPr="00702F53">
        <w:rPr>
          <w:rFonts w:ascii="Times New Roman" w:hAnsi="Times New Roman"/>
          <w:sz w:val="24"/>
          <w:szCs w:val="24"/>
        </w:rPr>
        <w:t xml:space="preserve">Roditelj odnosno skrbnik djeteta – korisnik usluga ima pravo: </w:t>
      </w:r>
    </w:p>
    <w:p w14:paraId="39EFB06B" w14:textId="77777777" w:rsidR="00022A3C" w:rsidRPr="00702F53" w:rsidRDefault="00022A3C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D464EA4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a) prije početka ostvarivanja programa biti upoznat s programom za dijete i uvjetima pod kojima se on ostvaruje te s tim u svezi pravima i obvezama korisnika usluga, </w:t>
      </w:r>
    </w:p>
    <w:p w14:paraId="6D43D5FF" w14:textId="5D32264B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b) putem individualnih razgovora i roditeljskih sastanaka biti redovito izvještavan o razvoju i napredovanju djeteta te biti uključen u različite oblike suradnje roditelja i </w:t>
      </w:r>
      <w:r w:rsidR="0062354F" w:rsidRPr="00702F53">
        <w:rPr>
          <w:rFonts w:ascii="Times New Roman" w:hAnsi="Times New Roman"/>
          <w:sz w:val="24"/>
          <w:szCs w:val="24"/>
        </w:rPr>
        <w:t>V</w:t>
      </w:r>
      <w:r w:rsidRPr="00702F53">
        <w:rPr>
          <w:rFonts w:ascii="Times New Roman" w:hAnsi="Times New Roman"/>
          <w:sz w:val="24"/>
          <w:szCs w:val="24"/>
        </w:rPr>
        <w:t xml:space="preserve">rtića, </w:t>
      </w:r>
    </w:p>
    <w:p w14:paraId="5E759178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c) podnositi zahtjeve nadležnim tijelima </w:t>
      </w:r>
      <w:r w:rsidR="0062354F" w:rsidRPr="00702F53">
        <w:rPr>
          <w:rFonts w:ascii="Times New Roman" w:hAnsi="Times New Roman"/>
          <w:sz w:val="24"/>
          <w:szCs w:val="24"/>
        </w:rPr>
        <w:t>Vrtića</w:t>
      </w:r>
      <w:r w:rsidRPr="00702F53">
        <w:rPr>
          <w:rFonts w:ascii="Times New Roman" w:hAnsi="Times New Roman"/>
          <w:sz w:val="24"/>
          <w:szCs w:val="24"/>
        </w:rPr>
        <w:t xml:space="preserve"> radi ostvarivanja i zaštite pojedinačnih prava i potreba djeteta, </w:t>
      </w:r>
    </w:p>
    <w:p w14:paraId="5F5A8FEB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lastRenderedPageBreak/>
        <w:t xml:space="preserve">d) sudjelovati u planiranju, realizaciji i vrednovanju odgojno-obrazovnog programa za dijete, </w:t>
      </w:r>
    </w:p>
    <w:p w14:paraId="305016B8" w14:textId="77777777" w:rsidR="00C331A7" w:rsidRPr="00702F53" w:rsidRDefault="00C331A7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02F53">
        <w:rPr>
          <w:rFonts w:ascii="Times New Roman" w:hAnsi="Times New Roman"/>
          <w:sz w:val="24"/>
          <w:szCs w:val="24"/>
        </w:rPr>
        <w:t xml:space="preserve">e) sudjelovati u upravljanju </w:t>
      </w:r>
      <w:r w:rsidR="0062354F" w:rsidRPr="00702F53">
        <w:rPr>
          <w:rFonts w:ascii="Times New Roman" w:hAnsi="Times New Roman"/>
          <w:sz w:val="24"/>
          <w:szCs w:val="24"/>
        </w:rPr>
        <w:t>Vrtića</w:t>
      </w:r>
      <w:r w:rsidRPr="00702F53">
        <w:rPr>
          <w:rFonts w:ascii="Times New Roman" w:hAnsi="Times New Roman"/>
          <w:sz w:val="24"/>
          <w:szCs w:val="24"/>
        </w:rPr>
        <w:t xml:space="preserve"> na način utvrđen zakonom i Statutom </w:t>
      </w:r>
      <w:r w:rsidR="0062354F" w:rsidRPr="00702F53">
        <w:rPr>
          <w:rFonts w:ascii="Times New Roman" w:hAnsi="Times New Roman"/>
          <w:sz w:val="24"/>
          <w:szCs w:val="24"/>
        </w:rPr>
        <w:t>Vrtića</w:t>
      </w:r>
      <w:r w:rsidRPr="00702F53">
        <w:rPr>
          <w:rFonts w:ascii="Times New Roman" w:hAnsi="Times New Roman"/>
          <w:sz w:val="24"/>
          <w:szCs w:val="24"/>
        </w:rPr>
        <w:t xml:space="preserve">, birati i biti biran za predstavnika roditelja korisnika usluga u Upravnom vijeću </w:t>
      </w:r>
      <w:r w:rsidR="0062354F" w:rsidRPr="00702F53">
        <w:rPr>
          <w:rFonts w:ascii="Times New Roman" w:hAnsi="Times New Roman"/>
          <w:sz w:val="24"/>
          <w:szCs w:val="24"/>
        </w:rPr>
        <w:t>Vrtića</w:t>
      </w:r>
      <w:r w:rsidRPr="00702F53">
        <w:rPr>
          <w:rFonts w:ascii="Times New Roman" w:hAnsi="Times New Roman"/>
          <w:sz w:val="24"/>
          <w:szCs w:val="24"/>
        </w:rPr>
        <w:t xml:space="preserve">. </w:t>
      </w:r>
    </w:p>
    <w:p w14:paraId="20862C01" w14:textId="77777777" w:rsidR="00541FB6" w:rsidRPr="00702F53" w:rsidRDefault="00541FB6" w:rsidP="00FB6E6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321B18" w14:textId="3077A15B" w:rsidR="00541FB6" w:rsidRPr="00702F53" w:rsidRDefault="00C331A7" w:rsidP="00EB7C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VII. PRIJELAZNE I ZAKLJUČNE ODREDBE </w:t>
      </w:r>
    </w:p>
    <w:p w14:paraId="7A2AE2BC" w14:textId="4435CE2E" w:rsidR="008168EA" w:rsidRPr="00702F53" w:rsidRDefault="00346F6A" w:rsidP="00CA3C1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02F53">
        <w:rPr>
          <w:rFonts w:ascii="Times New Roman" w:hAnsi="Times New Roman"/>
          <w:b/>
          <w:sz w:val="24"/>
          <w:szCs w:val="24"/>
        </w:rPr>
        <w:t xml:space="preserve">  Članak 5</w:t>
      </w:r>
      <w:r w:rsidR="001B7B20" w:rsidRPr="00702F53">
        <w:rPr>
          <w:rFonts w:ascii="Times New Roman" w:hAnsi="Times New Roman"/>
          <w:b/>
          <w:sz w:val="24"/>
          <w:szCs w:val="24"/>
        </w:rPr>
        <w:t>2</w:t>
      </w:r>
      <w:r w:rsidRPr="00702F53">
        <w:rPr>
          <w:rFonts w:ascii="Times New Roman" w:hAnsi="Times New Roman"/>
          <w:b/>
          <w:sz w:val="24"/>
          <w:szCs w:val="24"/>
        </w:rPr>
        <w:t>.</w:t>
      </w:r>
    </w:p>
    <w:p w14:paraId="47E8F0D5" w14:textId="7EB042A8" w:rsidR="008168EA" w:rsidRPr="00702F53" w:rsidRDefault="008168EA" w:rsidP="00CA3C1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E6C016E" w14:textId="77777777" w:rsidR="009C62A2" w:rsidRPr="00702F53" w:rsidRDefault="009C62A2" w:rsidP="009C62A2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Roditelj-korisnik usluga dužan je tijekom godine prijaviti i dokazati svaku promjenu u odnosu na svoj osobni status i činjenice kojima je ostvario prednost pri upisu.</w:t>
      </w:r>
    </w:p>
    <w:p w14:paraId="603FDA05" w14:textId="4AFA2C67" w:rsidR="009C62A2" w:rsidRPr="00702F53" w:rsidRDefault="009C62A2" w:rsidP="00022A3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Vrtić može tijekom godine tražiti provjeru podataka o osobnom statusu roditelja-korisnika usluge i činjenice kojima je ostvario prednost pri upisu.</w:t>
      </w:r>
    </w:p>
    <w:p w14:paraId="0C9BD6C0" w14:textId="581EBF2C" w:rsidR="009C62A2" w:rsidRPr="00702F53" w:rsidRDefault="00346F6A" w:rsidP="00022A3C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="001B7B20" w:rsidRPr="00702F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8FB399" w14:textId="0D48D147" w:rsidR="009C62A2" w:rsidRPr="00702F53" w:rsidRDefault="009C62A2" w:rsidP="009027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Informacije o djeci i roditeljima koje Vrtić posjeduje, zaštićene su sukladno Zakonu o zaštiti osobnih podataka. </w:t>
      </w:r>
    </w:p>
    <w:p w14:paraId="6FE9D3E3" w14:textId="37603D61" w:rsidR="009C62A2" w:rsidRPr="00702F53" w:rsidRDefault="00346F6A" w:rsidP="009C62A2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="001B7B20" w:rsidRPr="00702F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02F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758DC3" w14:textId="544803DA" w:rsidR="009C62A2" w:rsidRPr="004B4459" w:rsidRDefault="009C62A2" w:rsidP="009027BE">
      <w:pPr>
        <w:ind w:firstLine="426"/>
        <w:rPr>
          <w:rFonts w:ascii="Times New Roman" w:hAnsi="Times New Roman" w:cs="Times New Roman"/>
        </w:rPr>
      </w:pPr>
      <w:r w:rsidRPr="004B4459">
        <w:rPr>
          <w:rFonts w:ascii="Times New Roman" w:hAnsi="Times New Roman" w:cs="Times New Roman"/>
        </w:rPr>
        <w:t xml:space="preserve">Izmjene i dopune ovog Pravilnika donose se na način propisan za njegovo donošenje. </w:t>
      </w:r>
    </w:p>
    <w:p w14:paraId="52CC6275" w14:textId="25990619" w:rsidR="009C62A2" w:rsidRPr="00702F53" w:rsidRDefault="00346F6A" w:rsidP="009C62A2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53">
        <w:rPr>
          <w:rFonts w:ascii="Times New Roman" w:hAnsi="Times New Roman" w:cs="Times New Roman"/>
          <w:b/>
          <w:bCs/>
          <w:sz w:val="24"/>
          <w:szCs w:val="24"/>
        </w:rPr>
        <w:t xml:space="preserve"> Članak 56.</w:t>
      </w:r>
    </w:p>
    <w:p w14:paraId="05E9FC92" w14:textId="0377B142" w:rsidR="009C62A2" w:rsidRPr="00702F53" w:rsidRDefault="00541FB6" w:rsidP="00541FB6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9C62A2" w:rsidRPr="00702F53">
        <w:rPr>
          <w:rFonts w:ascii="Times New Roman" w:hAnsi="Times New Roman" w:cs="Times New Roman"/>
          <w:sz w:val="24"/>
          <w:szCs w:val="24"/>
        </w:rPr>
        <w:t>Pravilnik</w:t>
      </w:r>
      <w:r w:rsidR="006717EE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EF5CAD" w:rsidRPr="00702F53">
        <w:rPr>
          <w:rFonts w:ascii="Times New Roman" w:hAnsi="Times New Roman" w:cs="Times New Roman"/>
          <w:sz w:val="24"/>
          <w:szCs w:val="24"/>
        </w:rPr>
        <w:t>ć</w:t>
      </w:r>
      <w:r w:rsidR="006717EE" w:rsidRPr="00702F53">
        <w:rPr>
          <w:rFonts w:ascii="Times New Roman" w:hAnsi="Times New Roman" w:cs="Times New Roman"/>
          <w:sz w:val="24"/>
          <w:szCs w:val="24"/>
        </w:rPr>
        <w:t>e</w:t>
      </w:r>
      <w:r w:rsidR="00EF5CAD" w:rsidRPr="00702F53">
        <w:rPr>
          <w:rFonts w:ascii="Times New Roman" w:hAnsi="Times New Roman" w:cs="Times New Roman"/>
          <w:sz w:val="24"/>
          <w:szCs w:val="24"/>
        </w:rPr>
        <w:t xml:space="preserve"> biti</w:t>
      </w:r>
      <w:r w:rsidR="006717EE" w:rsidRPr="00702F53">
        <w:rPr>
          <w:rFonts w:ascii="Times New Roman" w:hAnsi="Times New Roman" w:cs="Times New Roman"/>
          <w:sz w:val="24"/>
          <w:szCs w:val="24"/>
        </w:rPr>
        <w:t xml:space="preserve"> objavljen</w:t>
      </w:r>
      <w:r w:rsidR="009C62A2" w:rsidRPr="00702F53">
        <w:rPr>
          <w:rFonts w:ascii="Times New Roman" w:hAnsi="Times New Roman" w:cs="Times New Roman"/>
          <w:sz w:val="24"/>
          <w:szCs w:val="24"/>
        </w:rPr>
        <w:t xml:space="preserve"> na mrežnim stranicam</w:t>
      </w:r>
      <w:r w:rsidR="006717EE" w:rsidRPr="00702F53">
        <w:rPr>
          <w:rFonts w:ascii="Times New Roman" w:hAnsi="Times New Roman" w:cs="Times New Roman"/>
          <w:sz w:val="24"/>
          <w:szCs w:val="24"/>
        </w:rPr>
        <w:t xml:space="preserve">a i oglasnim pločama Vrtića </w:t>
      </w:r>
      <w:r w:rsidR="008E394C" w:rsidRPr="00702F53">
        <w:rPr>
          <w:rFonts w:ascii="Times New Roman" w:hAnsi="Times New Roman" w:cs="Times New Roman"/>
          <w:sz w:val="24"/>
          <w:szCs w:val="24"/>
        </w:rPr>
        <w:t>,</w:t>
      </w:r>
      <w:r w:rsidR="009C62A2" w:rsidRPr="00702F53">
        <w:rPr>
          <w:rFonts w:ascii="Times New Roman" w:hAnsi="Times New Roman" w:cs="Times New Roman"/>
          <w:sz w:val="24"/>
          <w:szCs w:val="24"/>
        </w:rPr>
        <w:t>a stupa na snagu 8</w:t>
      </w:r>
      <w:r w:rsidR="00022A3C" w:rsidRPr="00702F53">
        <w:rPr>
          <w:rFonts w:ascii="Times New Roman" w:hAnsi="Times New Roman" w:cs="Times New Roman"/>
          <w:sz w:val="24"/>
          <w:szCs w:val="24"/>
        </w:rPr>
        <w:t>.</w:t>
      </w:r>
      <w:r w:rsidR="009C62A2" w:rsidRPr="00702F53">
        <w:rPr>
          <w:rFonts w:ascii="Times New Roman" w:hAnsi="Times New Roman" w:cs="Times New Roman"/>
          <w:sz w:val="24"/>
          <w:szCs w:val="24"/>
        </w:rPr>
        <w:t xml:space="preserve"> (osmog) dana nakon dana objave.</w:t>
      </w:r>
    </w:p>
    <w:p w14:paraId="1D711CBA" w14:textId="114FB63E" w:rsidR="00E054F1" w:rsidRDefault="00E054F1" w:rsidP="009C62A2">
      <w:pPr>
        <w:rPr>
          <w:rFonts w:ascii="Times New Roman" w:hAnsi="Times New Roman" w:cs="Times New Roman"/>
          <w:sz w:val="24"/>
          <w:szCs w:val="24"/>
        </w:rPr>
      </w:pPr>
    </w:p>
    <w:p w14:paraId="70A0BE72" w14:textId="77777777" w:rsidR="008477E1" w:rsidRPr="00702F53" w:rsidRDefault="008477E1" w:rsidP="009C62A2">
      <w:pPr>
        <w:rPr>
          <w:rFonts w:ascii="Times New Roman" w:hAnsi="Times New Roman" w:cs="Times New Roman"/>
          <w:sz w:val="24"/>
          <w:szCs w:val="24"/>
        </w:rPr>
      </w:pPr>
    </w:p>
    <w:p w14:paraId="276DBB43" w14:textId="44B5E989" w:rsidR="00FE733A" w:rsidRPr="004B4459" w:rsidRDefault="00FD3888" w:rsidP="009C62A2">
      <w:pPr>
        <w:rPr>
          <w:rFonts w:ascii="Times New Roman" w:hAnsi="Times New Roman" w:cs="Times New Roman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054F1" w:rsidRPr="004B4459">
        <w:rPr>
          <w:rFonts w:ascii="Times New Roman" w:hAnsi="Times New Roman" w:cs="Times New Roman"/>
        </w:rPr>
        <w:t>PREDSJEDNI</w:t>
      </w:r>
      <w:r w:rsidR="004B4459" w:rsidRPr="004B4459">
        <w:rPr>
          <w:rFonts w:ascii="Times New Roman" w:hAnsi="Times New Roman" w:cs="Times New Roman"/>
        </w:rPr>
        <w:t>CA</w:t>
      </w:r>
      <w:r w:rsidR="00E054F1" w:rsidRPr="00702F53">
        <w:rPr>
          <w:rFonts w:ascii="Times New Roman" w:hAnsi="Times New Roman" w:cs="Times New Roman"/>
          <w:sz w:val="24"/>
          <w:szCs w:val="24"/>
        </w:rPr>
        <w:t xml:space="preserve"> </w:t>
      </w:r>
      <w:r w:rsidR="00E054F1" w:rsidRPr="004B4459">
        <w:rPr>
          <w:rFonts w:ascii="Times New Roman" w:hAnsi="Times New Roman" w:cs="Times New Roman"/>
        </w:rPr>
        <w:t xml:space="preserve">UPRAVNOG VIJEĆA:                                                               </w:t>
      </w:r>
    </w:p>
    <w:p w14:paraId="79A69BB3" w14:textId="7EC4A576" w:rsidR="00FE733A" w:rsidRPr="00702F53" w:rsidRDefault="00721365" w:rsidP="00FE733A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702F53">
        <w:rPr>
          <w:rFonts w:ascii="Times New Roman" w:hAnsi="Times New Roman"/>
          <w:sz w:val="20"/>
          <w:szCs w:val="20"/>
        </w:rPr>
        <w:t xml:space="preserve">KLASA: </w:t>
      </w:r>
      <w:r w:rsidR="008E394C" w:rsidRPr="00702F53">
        <w:rPr>
          <w:rFonts w:ascii="Times New Roman" w:hAnsi="Times New Roman"/>
          <w:sz w:val="20"/>
          <w:szCs w:val="20"/>
        </w:rPr>
        <w:t>601-04/25-03/01</w:t>
      </w:r>
      <w:r w:rsidR="009C62A2" w:rsidRPr="00702F53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E054F1" w:rsidRPr="00702F53">
        <w:rPr>
          <w:rFonts w:ascii="Times New Roman" w:hAnsi="Times New Roman"/>
          <w:sz w:val="20"/>
          <w:szCs w:val="20"/>
        </w:rPr>
        <w:t xml:space="preserve">                  </w:t>
      </w:r>
      <w:r w:rsidR="004B4459" w:rsidRPr="004B4459">
        <w:rPr>
          <w:rFonts w:ascii="Times New Roman" w:hAnsi="Times New Roman"/>
        </w:rPr>
        <w:t>Antonia Norac-Kljajo</w:t>
      </w:r>
      <w:r w:rsidR="009C62A2" w:rsidRPr="004B4459">
        <w:rPr>
          <w:rFonts w:ascii="Times New Roman" w:hAnsi="Times New Roman"/>
        </w:rPr>
        <w:t xml:space="preserve">                        </w:t>
      </w:r>
      <w:r w:rsidR="00FE733A" w:rsidRPr="004B4459">
        <w:rPr>
          <w:rFonts w:ascii="Times New Roman" w:hAnsi="Times New Roman"/>
        </w:rPr>
        <w:t xml:space="preserve">                                                                        </w:t>
      </w:r>
    </w:p>
    <w:p w14:paraId="457D239B" w14:textId="3B81AAC1" w:rsidR="00FE733A" w:rsidRPr="00702F53" w:rsidRDefault="00FE733A" w:rsidP="00FE733A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702F53">
        <w:rPr>
          <w:rFonts w:ascii="Times New Roman" w:hAnsi="Times New Roman"/>
          <w:sz w:val="20"/>
          <w:szCs w:val="20"/>
        </w:rPr>
        <w:t>UR.BROJ:</w:t>
      </w:r>
      <w:r w:rsidR="008E394C" w:rsidRPr="00702F53">
        <w:rPr>
          <w:rFonts w:ascii="Times New Roman" w:hAnsi="Times New Roman"/>
          <w:sz w:val="20"/>
          <w:szCs w:val="20"/>
        </w:rPr>
        <w:t>2181-36-1/25-03</w:t>
      </w:r>
      <w:r w:rsidRPr="00702F53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14:paraId="6CCBBD22" w14:textId="77777777" w:rsidR="00FE733A" w:rsidRPr="00702F53" w:rsidRDefault="00FE733A" w:rsidP="00FE733A">
      <w:pPr>
        <w:rPr>
          <w:rFonts w:ascii="Times New Roman" w:hAnsi="Times New Roman" w:cs="Times New Roman"/>
          <w:sz w:val="20"/>
          <w:szCs w:val="20"/>
        </w:rPr>
      </w:pPr>
    </w:p>
    <w:p w14:paraId="7C742D4B" w14:textId="2B9BAB19" w:rsidR="00FE733A" w:rsidRPr="00702F53" w:rsidRDefault="00FE733A" w:rsidP="00FE733A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>Otok</w:t>
      </w:r>
      <w:r w:rsidR="001B7B20" w:rsidRPr="00702F53">
        <w:rPr>
          <w:rFonts w:ascii="Times New Roman" w:hAnsi="Times New Roman" w:cs="Times New Roman"/>
          <w:sz w:val="24"/>
          <w:szCs w:val="24"/>
        </w:rPr>
        <w:t>,</w:t>
      </w:r>
      <w:r w:rsidR="008E394C" w:rsidRPr="00702F53">
        <w:rPr>
          <w:rFonts w:ascii="Times New Roman" w:hAnsi="Times New Roman" w:cs="Times New Roman"/>
          <w:sz w:val="24"/>
          <w:szCs w:val="24"/>
        </w:rPr>
        <w:t>14.siječnja 2025.godine</w:t>
      </w:r>
    </w:p>
    <w:p w14:paraId="0054283D" w14:textId="77777777" w:rsidR="00FD3888" w:rsidRPr="00702F53" w:rsidRDefault="00FD3888" w:rsidP="00FE733A">
      <w:pPr>
        <w:rPr>
          <w:rFonts w:ascii="Times New Roman" w:hAnsi="Times New Roman" w:cs="Times New Roman"/>
          <w:sz w:val="24"/>
          <w:szCs w:val="24"/>
        </w:rPr>
      </w:pPr>
    </w:p>
    <w:p w14:paraId="379863C2" w14:textId="0B17232F" w:rsidR="00FD3888" w:rsidRPr="00702F53" w:rsidRDefault="00FD3888" w:rsidP="00FE733A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Pravilnik je objavljen dana </w:t>
      </w:r>
      <w:r w:rsidR="004B4459">
        <w:rPr>
          <w:rFonts w:ascii="Times New Roman" w:hAnsi="Times New Roman" w:cs="Times New Roman"/>
          <w:sz w:val="24"/>
          <w:szCs w:val="24"/>
        </w:rPr>
        <w:t>25.0</w:t>
      </w:r>
      <w:r w:rsidR="008477E1">
        <w:rPr>
          <w:rFonts w:ascii="Times New Roman" w:hAnsi="Times New Roman" w:cs="Times New Roman"/>
          <w:sz w:val="24"/>
          <w:szCs w:val="24"/>
        </w:rPr>
        <w:t>4.</w:t>
      </w:r>
      <w:r w:rsidRPr="00702F53">
        <w:rPr>
          <w:rFonts w:ascii="Times New Roman" w:hAnsi="Times New Roman" w:cs="Times New Roman"/>
          <w:sz w:val="24"/>
          <w:szCs w:val="24"/>
        </w:rPr>
        <w:t xml:space="preserve">2025. godine i stupio je na snagu </w:t>
      </w:r>
      <w:r w:rsidR="004B4459">
        <w:rPr>
          <w:rFonts w:ascii="Times New Roman" w:hAnsi="Times New Roman" w:cs="Times New Roman"/>
          <w:sz w:val="24"/>
          <w:szCs w:val="24"/>
        </w:rPr>
        <w:t>8 (osmog) dana nakon dana objave</w:t>
      </w:r>
      <w:r w:rsidR="00E054F1" w:rsidRPr="00702F53">
        <w:rPr>
          <w:rFonts w:ascii="Times New Roman" w:hAnsi="Times New Roman" w:cs="Times New Roman"/>
          <w:sz w:val="24"/>
          <w:szCs w:val="24"/>
        </w:rPr>
        <w:t>.</w:t>
      </w:r>
      <w:r w:rsidRPr="0070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FA9A2" w14:textId="7529F05F" w:rsidR="00E054F1" w:rsidRPr="00702F53" w:rsidRDefault="00E054F1" w:rsidP="00FE733A">
      <w:pPr>
        <w:rPr>
          <w:rFonts w:ascii="Times New Roman" w:hAnsi="Times New Roman" w:cs="Times New Roman"/>
          <w:sz w:val="24"/>
          <w:szCs w:val="24"/>
        </w:rPr>
      </w:pPr>
      <w:r w:rsidRPr="00702F53"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KLASA:_UR.BROJ: od dana godine. </w:t>
      </w:r>
    </w:p>
    <w:p w14:paraId="0BD03B2A" w14:textId="5F23BAA9" w:rsidR="00FE733A" w:rsidRPr="00702F53" w:rsidRDefault="00FE733A" w:rsidP="00FE733A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0B1CE59A" w14:textId="77777777" w:rsidR="008168EA" w:rsidRPr="00702F53" w:rsidRDefault="008168EA" w:rsidP="00CA3C1D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6EA10BD3" w14:textId="51329342" w:rsidR="009C62A2" w:rsidRPr="004B4459" w:rsidRDefault="00E054F1" w:rsidP="00CA3C1D">
      <w:pPr>
        <w:pStyle w:val="Bezproreda"/>
        <w:jc w:val="both"/>
        <w:rPr>
          <w:rFonts w:ascii="Times New Roman" w:hAnsi="Times New Roman"/>
        </w:rPr>
      </w:pPr>
      <w:r w:rsidRPr="00702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4B4459">
        <w:rPr>
          <w:rFonts w:ascii="Times New Roman" w:hAnsi="Times New Roman"/>
        </w:rPr>
        <w:t xml:space="preserve">RAVANTELJICA </w:t>
      </w:r>
    </w:p>
    <w:p w14:paraId="1F9885C7" w14:textId="524E3634" w:rsidR="00E054F1" w:rsidRPr="004B4459" w:rsidRDefault="00E054F1" w:rsidP="00CA3C1D">
      <w:pPr>
        <w:pStyle w:val="Bezproreda"/>
        <w:jc w:val="both"/>
        <w:rPr>
          <w:rFonts w:ascii="Times New Roman" w:hAnsi="Times New Roman"/>
        </w:rPr>
      </w:pPr>
      <w:r w:rsidRPr="00702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4B4459" w:rsidRPr="004B4459">
        <w:rPr>
          <w:rFonts w:ascii="Times New Roman" w:hAnsi="Times New Roman"/>
        </w:rPr>
        <w:t>Dijana Matić</w:t>
      </w:r>
    </w:p>
    <w:p w14:paraId="657F5E23" w14:textId="550EBE9F" w:rsidR="009C62A2" w:rsidRPr="00702F53" w:rsidRDefault="009C62A2" w:rsidP="00CA3C1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4B4D76" w14:textId="77777777" w:rsidR="009C62A2" w:rsidRPr="00702F53" w:rsidRDefault="009C62A2" w:rsidP="00CA3C1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C5D09C" w14:textId="6116B9B2" w:rsidR="009C62A2" w:rsidRPr="00702F53" w:rsidRDefault="009C62A2" w:rsidP="00CA3C1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9C62A2" w:rsidRPr="00702F53" w:rsidSect="00CA326D"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1A55" w14:textId="77777777" w:rsidR="00160DC1" w:rsidRDefault="00160DC1" w:rsidP="00DD4446">
      <w:pPr>
        <w:spacing w:after="0" w:line="240" w:lineRule="auto"/>
      </w:pPr>
      <w:r>
        <w:separator/>
      </w:r>
    </w:p>
  </w:endnote>
  <w:endnote w:type="continuationSeparator" w:id="0">
    <w:p w14:paraId="59CF1BB8" w14:textId="77777777" w:rsidR="00160DC1" w:rsidRDefault="00160DC1" w:rsidP="00DD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833"/>
      <w:docPartObj>
        <w:docPartGallery w:val="Page Numbers (Bottom of Page)"/>
        <w:docPartUnique/>
      </w:docPartObj>
    </w:sdtPr>
    <w:sdtContent>
      <w:p w14:paraId="5AC7BA32" w14:textId="77777777" w:rsidR="005F48D0" w:rsidRDefault="005F48D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4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EF551" w14:textId="77777777" w:rsidR="005F48D0" w:rsidRDefault="005F48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1177" w14:textId="77777777" w:rsidR="00160DC1" w:rsidRDefault="00160DC1" w:rsidP="00DD4446">
      <w:pPr>
        <w:spacing w:after="0" w:line="240" w:lineRule="auto"/>
      </w:pPr>
      <w:r>
        <w:separator/>
      </w:r>
    </w:p>
  </w:footnote>
  <w:footnote w:type="continuationSeparator" w:id="0">
    <w:p w14:paraId="7EFFAD4E" w14:textId="77777777" w:rsidR="00160DC1" w:rsidRDefault="00160DC1" w:rsidP="00DD4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A2A"/>
    <w:multiLevelType w:val="hybridMultilevel"/>
    <w:tmpl w:val="9640A694"/>
    <w:lvl w:ilvl="0" w:tplc="FC1EC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2DA6"/>
    <w:multiLevelType w:val="hybridMultilevel"/>
    <w:tmpl w:val="C194F246"/>
    <w:lvl w:ilvl="0" w:tplc="467EC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74E1"/>
    <w:multiLevelType w:val="hybridMultilevel"/>
    <w:tmpl w:val="3E40924C"/>
    <w:lvl w:ilvl="0" w:tplc="68389E66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7" w:hanging="360"/>
      </w:pPr>
    </w:lvl>
    <w:lvl w:ilvl="2" w:tplc="041A001B" w:tentative="1">
      <w:start w:val="1"/>
      <w:numFmt w:val="lowerRoman"/>
      <w:lvlText w:val="%3."/>
      <w:lvlJc w:val="right"/>
      <w:pPr>
        <w:ind w:left="3577" w:hanging="180"/>
      </w:pPr>
    </w:lvl>
    <w:lvl w:ilvl="3" w:tplc="041A000F" w:tentative="1">
      <w:start w:val="1"/>
      <w:numFmt w:val="decimal"/>
      <w:lvlText w:val="%4."/>
      <w:lvlJc w:val="left"/>
      <w:pPr>
        <w:ind w:left="4297" w:hanging="360"/>
      </w:pPr>
    </w:lvl>
    <w:lvl w:ilvl="4" w:tplc="041A0019" w:tentative="1">
      <w:start w:val="1"/>
      <w:numFmt w:val="lowerLetter"/>
      <w:lvlText w:val="%5."/>
      <w:lvlJc w:val="left"/>
      <w:pPr>
        <w:ind w:left="5017" w:hanging="360"/>
      </w:pPr>
    </w:lvl>
    <w:lvl w:ilvl="5" w:tplc="041A001B" w:tentative="1">
      <w:start w:val="1"/>
      <w:numFmt w:val="lowerRoman"/>
      <w:lvlText w:val="%6."/>
      <w:lvlJc w:val="right"/>
      <w:pPr>
        <w:ind w:left="5737" w:hanging="180"/>
      </w:pPr>
    </w:lvl>
    <w:lvl w:ilvl="6" w:tplc="041A000F" w:tentative="1">
      <w:start w:val="1"/>
      <w:numFmt w:val="decimal"/>
      <w:lvlText w:val="%7."/>
      <w:lvlJc w:val="left"/>
      <w:pPr>
        <w:ind w:left="6457" w:hanging="360"/>
      </w:pPr>
    </w:lvl>
    <w:lvl w:ilvl="7" w:tplc="041A0019" w:tentative="1">
      <w:start w:val="1"/>
      <w:numFmt w:val="lowerLetter"/>
      <w:lvlText w:val="%8."/>
      <w:lvlJc w:val="left"/>
      <w:pPr>
        <w:ind w:left="7177" w:hanging="360"/>
      </w:pPr>
    </w:lvl>
    <w:lvl w:ilvl="8" w:tplc="041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 w15:restartNumberingAfterBreak="0">
    <w:nsid w:val="23407BEC"/>
    <w:multiLevelType w:val="hybridMultilevel"/>
    <w:tmpl w:val="92647FA8"/>
    <w:lvl w:ilvl="0" w:tplc="E51C22D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1759C"/>
    <w:multiLevelType w:val="hybridMultilevel"/>
    <w:tmpl w:val="41CED1A8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B3CF6"/>
    <w:multiLevelType w:val="hybridMultilevel"/>
    <w:tmpl w:val="E98EB20C"/>
    <w:lvl w:ilvl="0" w:tplc="41F24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9499E"/>
    <w:multiLevelType w:val="hybridMultilevel"/>
    <w:tmpl w:val="6A9AEFF0"/>
    <w:lvl w:ilvl="0" w:tplc="6792D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7CF9"/>
    <w:multiLevelType w:val="hybridMultilevel"/>
    <w:tmpl w:val="145AFF4E"/>
    <w:lvl w:ilvl="0" w:tplc="67C67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4555"/>
    <w:multiLevelType w:val="hybridMultilevel"/>
    <w:tmpl w:val="2AC65812"/>
    <w:lvl w:ilvl="0" w:tplc="BA3AB256">
      <w:start w:val="1"/>
      <w:numFmt w:val="lowerLetter"/>
      <w:lvlText w:val="%1)"/>
      <w:lvlJc w:val="left"/>
      <w:pPr>
        <w:ind w:left="50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58" w:hanging="360"/>
      </w:pPr>
    </w:lvl>
    <w:lvl w:ilvl="2" w:tplc="041A001B" w:tentative="1">
      <w:start w:val="1"/>
      <w:numFmt w:val="lowerRoman"/>
      <w:lvlText w:val="%3."/>
      <w:lvlJc w:val="right"/>
      <w:pPr>
        <w:ind w:left="6478" w:hanging="180"/>
      </w:pPr>
    </w:lvl>
    <w:lvl w:ilvl="3" w:tplc="041A000F" w:tentative="1">
      <w:start w:val="1"/>
      <w:numFmt w:val="decimal"/>
      <w:lvlText w:val="%4."/>
      <w:lvlJc w:val="left"/>
      <w:pPr>
        <w:ind w:left="7198" w:hanging="360"/>
      </w:pPr>
    </w:lvl>
    <w:lvl w:ilvl="4" w:tplc="041A0019" w:tentative="1">
      <w:start w:val="1"/>
      <w:numFmt w:val="lowerLetter"/>
      <w:lvlText w:val="%5."/>
      <w:lvlJc w:val="left"/>
      <w:pPr>
        <w:ind w:left="7918" w:hanging="360"/>
      </w:pPr>
    </w:lvl>
    <w:lvl w:ilvl="5" w:tplc="041A001B" w:tentative="1">
      <w:start w:val="1"/>
      <w:numFmt w:val="lowerRoman"/>
      <w:lvlText w:val="%6."/>
      <w:lvlJc w:val="right"/>
      <w:pPr>
        <w:ind w:left="8638" w:hanging="180"/>
      </w:pPr>
    </w:lvl>
    <w:lvl w:ilvl="6" w:tplc="041A000F" w:tentative="1">
      <w:start w:val="1"/>
      <w:numFmt w:val="decimal"/>
      <w:lvlText w:val="%7."/>
      <w:lvlJc w:val="left"/>
      <w:pPr>
        <w:ind w:left="9358" w:hanging="360"/>
      </w:pPr>
    </w:lvl>
    <w:lvl w:ilvl="7" w:tplc="041A0019" w:tentative="1">
      <w:start w:val="1"/>
      <w:numFmt w:val="lowerLetter"/>
      <w:lvlText w:val="%8."/>
      <w:lvlJc w:val="left"/>
      <w:pPr>
        <w:ind w:left="10078" w:hanging="360"/>
      </w:pPr>
    </w:lvl>
    <w:lvl w:ilvl="8" w:tplc="041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9" w15:restartNumberingAfterBreak="0">
    <w:nsid w:val="3C763EE5"/>
    <w:multiLevelType w:val="hybridMultilevel"/>
    <w:tmpl w:val="8514ED8A"/>
    <w:lvl w:ilvl="0" w:tplc="356AB3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E18E1"/>
    <w:multiLevelType w:val="hybridMultilevel"/>
    <w:tmpl w:val="AB3CC260"/>
    <w:lvl w:ilvl="0" w:tplc="DFF69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727D"/>
    <w:multiLevelType w:val="hybridMultilevel"/>
    <w:tmpl w:val="5022809A"/>
    <w:lvl w:ilvl="0" w:tplc="E9028A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B149C"/>
    <w:multiLevelType w:val="hybridMultilevel"/>
    <w:tmpl w:val="FCA853C0"/>
    <w:lvl w:ilvl="0" w:tplc="74CC3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217CF"/>
    <w:multiLevelType w:val="hybridMultilevel"/>
    <w:tmpl w:val="718ED044"/>
    <w:lvl w:ilvl="0" w:tplc="EE5A8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47407"/>
    <w:multiLevelType w:val="hybridMultilevel"/>
    <w:tmpl w:val="53E61544"/>
    <w:lvl w:ilvl="0" w:tplc="673250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A67F9"/>
    <w:multiLevelType w:val="hybridMultilevel"/>
    <w:tmpl w:val="AC8C097A"/>
    <w:lvl w:ilvl="0" w:tplc="4650F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0F3099"/>
    <w:multiLevelType w:val="hybridMultilevel"/>
    <w:tmpl w:val="E7C05BCC"/>
    <w:lvl w:ilvl="0" w:tplc="5C74326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7A35743"/>
    <w:multiLevelType w:val="hybridMultilevel"/>
    <w:tmpl w:val="23A00BC4"/>
    <w:lvl w:ilvl="0" w:tplc="0F26A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1EC9"/>
    <w:multiLevelType w:val="hybridMultilevel"/>
    <w:tmpl w:val="8EB8C0A4"/>
    <w:lvl w:ilvl="0" w:tplc="0FEE9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E4FF2"/>
    <w:multiLevelType w:val="hybridMultilevel"/>
    <w:tmpl w:val="BC1CFA2A"/>
    <w:lvl w:ilvl="0" w:tplc="100E3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95E29"/>
    <w:multiLevelType w:val="hybridMultilevel"/>
    <w:tmpl w:val="7BB2B824"/>
    <w:lvl w:ilvl="0" w:tplc="D0DAF124">
      <w:start w:val="1"/>
      <w:numFmt w:val="decimal"/>
      <w:lvlText w:val="(%1)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A2817"/>
    <w:multiLevelType w:val="hybridMultilevel"/>
    <w:tmpl w:val="512095C6"/>
    <w:lvl w:ilvl="0" w:tplc="EC66B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82162"/>
    <w:multiLevelType w:val="hybridMultilevel"/>
    <w:tmpl w:val="7F08C20E"/>
    <w:lvl w:ilvl="0" w:tplc="643A8A56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274AB"/>
    <w:multiLevelType w:val="hybridMultilevel"/>
    <w:tmpl w:val="DEBEA52C"/>
    <w:lvl w:ilvl="0" w:tplc="08A4E47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754588661">
    <w:abstractNumId w:val="6"/>
  </w:num>
  <w:num w:numId="2" w16cid:durableId="1726952216">
    <w:abstractNumId w:val="24"/>
  </w:num>
  <w:num w:numId="3" w16cid:durableId="1830562638">
    <w:abstractNumId w:val="2"/>
  </w:num>
  <w:num w:numId="4" w16cid:durableId="1149133615">
    <w:abstractNumId w:val="8"/>
  </w:num>
  <w:num w:numId="5" w16cid:durableId="1213736863">
    <w:abstractNumId w:val="5"/>
  </w:num>
  <w:num w:numId="6" w16cid:durableId="1069958707">
    <w:abstractNumId w:val="17"/>
  </w:num>
  <w:num w:numId="7" w16cid:durableId="733086419">
    <w:abstractNumId w:val="23"/>
  </w:num>
  <w:num w:numId="8" w16cid:durableId="588347754">
    <w:abstractNumId w:val="10"/>
  </w:num>
  <w:num w:numId="9" w16cid:durableId="1846479816">
    <w:abstractNumId w:val="15"/>
  </w:num>
  <w:num w:numId="10" w16cid:durableId="1203789119">
    <w:abstractNumId w:val="11"/>
  </w:num>
  <w:num w:numId="11" w16cid:durableId="1803041014">
    <w:abstractNumId w:val="1"/>
  </w:num>
  <w:num w:numId="12" w16cid:durableId="1164737202">
    <w:abstractNumId w:val="0"/>
  </w:num>
  <w:num w:numId="13" w16cid:durableId="633415027">
    <w:abstractNumId w:val="22"/>
  </w:num>
  <w:num w:numId="14" w16cid:durableId="1075322114">
    <w:abstractNumId w:val="16"/>
  </w:num>
  <w:num w:numId="15" w16cid:durableId="1611162768">
    <w:abstractNumId w:val="7"/>
  </w:num>
  <w:num w:numId="16" w16cid:durableId="143083161">
    <w:abstractNumId w:val="12"/>
  </w:num>
  <w:num w:numId="17" w16cid:durableId="1436051636">
    <w:abstractNumId w:val="13"/>
  </w:num>
  <w:num w:numId="18" w16cid:durableId="1911498574">
    <w:abstractNumId w:val="19"/>
  </w:num>
  <w:num w:numId="19" w16cid:durableId="587158161">
    <w:abstractNumId w:val="18"/>
  </w:num>
  <w:num w:numId="20" w16cid:durableId="1956019789">
    <w:abstractNumId w:val="20"/>
  </w:num>
  <w:num w:numId="21" w16cid:durableId="517933591">
    <w:abstractNumId w:val="3"/>
  </w:num>
  <w:num w:numId="22" w16cid:durableId="1880316752">
    <w:abstractNumId w:val="21"/>
  </w:num>
  <w:num w:numId="23" w16cid:durableId="657540604">
    <w:abstractNumId w:val="9"/>
  </w:num>
  <w:num w:numId="24" w16cid:durableId="308437476">
    <w:abstractNumId w:val="14"/>
  </w:num>
  <w:num w:numId="25" w16cid:durableId="180473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9"/>
    <w:rsid w:val="00006D18"/>
    <w:rsid w:val="00022A3C"/>
    <w:rsid w:val="00047719"/>
    <w:rsid w:val="00050587"/>
    <w:rsid w:val="000636CB"/>
    <w:rsid w:val="00064AEC"/>
    <w:rsid w:val="00064D70"/>
    <w:rsid w:val="00067F71"/>
    <w:rsid w:val="00090E20"/>
    <w:rsid w:val="0009510A"/>
    <w:rsid w:val="000A1474"/>
    <w:rsid w:val="000B1FB7"/>
    <w:rsid w:val="000B398C"/>
    <w:rsid w:val="000B6233"/>
    <w:rsid w:val="000C2894"/>
    <w:rsid w:val="000C539C"/>
    <w:rsid w:val="000F24E4"/>
    <w:rsid w:val="000F74F3"/>
    <w:rsid w:val="00102F1B"/>
    <w:rsid w:val="00115113"/>
    <w:rsid w:val="00154C9D"/>
    <w:rsid w:val="00160DC1"/>
    <w:rsid w:val="001610DA"/>
    <w:rsid w:val="00165A41"/>
    <w:rsid w:val="00176AFD"/>
    <w:rsid w:val="00177B65"/>
    <w:rsid w:val="0018539E"/>
    <w:rsid w:val="00197E09"/>
    <w:rsid w:val="001A7F1C"/>
    <w:rsid w:val="001B7B20"/>
    <w:rsid w:val="001C0E3B"/>
    <w:rsid w:val="001C13B4"/>
    <w:rsid w:val="001D06FC"/>
    <w:rsid w:val="001D59FC"/>
    <w:rsid w:val="001E065E"/>
    <w:rsid w:val="001E2ADE"/>
    <w:rsid w:val="001F720E"/>
    <w:rsid w:val="0022151A"/>
    <w:rsid w:val="002304E5"/>
    <w:rsid w:val="002473BB"/>
    <w:rsid w:val="00250AB0"/>
    <w:rsid w:val="00252478"/>
    <w:rsid w:val="002561CD"/>
    <w:rsid w:val="00262274"/>
    <w:rsid w:val="002645FD"/>
    <w:rsid w:val="00266EFB"/>
    <w:rsid w:val="00274549"/>
    <w:rsid w:val="00274D66"/>
    <w:rsid w:val="002911AE"/>
    <w:rsid w:val="00295A7D"/>
    <w:rsid w:val="002A0F00"/>
    <w:rsid w:val="002A0FDE"/>
    <w:rsid w:val="002A229E"/>
    <w:rsid w:val="002C5B7C"/>
    <w:rsid w:val="002F042C"/>
    <w:rsid w:val="002F083F"/>
    <w:rsid w:val="002F3892"/>
    <w:rsid w:val="00313FED"/>
    <w:rsid w:val="00316352"/>
    <w:rsid w:val="0032302E"/>
    <w:rsid w:val="00323A51"/>
    <w:rsid w:val="0033044B"/>
    <w:rsid w:val="00346F6A"/>
    <w:rsid w:val="003479E5"/>
    <w:rsid w:val="003540FA"/>
    <w:rsid w:val="003621B7"/>
    <w:rsid w:val="00364698"/>
    <w:rsid w:val="0038095F"/>
    <w:rsid w:val="00381923"/>
    <w:rsid w:val="00381D0A"/>
    <w:rsid w:val="003B04E0"/>
    <w:rsid w:val="003B0B89"/>
    <w:rsid w:val="003B3D0F"/>
    <w:rsid w:val="003B41D2"/>
    <w:rsid w:val="003B7E5D"/>
    <w:rsid w:val="003C131A"/>
    <w:rsid w:val="003C1D69"/>
    <w:rsid w:val="003C2E6F"/>
    <w:rsid w:val="003C4606"/>
    <w:rsid w:val="003C54B5"/>
    <w:rsid w:val="003D7F96"/>
    <w:rsid w:val="003E0F6F"/>
    <w:rsid w:val="003E2F59"/>
    <w:rsid w:val="003E5D24"/>
    <w:rsid w:val="003F109A"/>
    <w:rsid w:val="0040735B"/>
    <w:rsid w:val="00417162"/>
    <w:rsid w:val="00417BD9"/>
    <w:rsid w:val="004207FC"/>
    <w:rsid w:val="00421C51"/>
    <w:rsid w:val="0042681D"/>
    <w:rsid w:val="00430856"/>
    <w:rsid w:val="00430DEA"/>
    <w:rsid w:val="0043213C"/>
    <w:rsid w:val="0044238C"/>
    <w:rsid w:val="00445B69"/>
    <w:rsid w:val="00450DD4"/>
    <w:rsid w:val="004519C5"/>
    <w:rsid w:val="00451DA3"/>
    <w:rsid w:val="00461C90"/>
    <w:rsid w:val="0048494F"/>
    <w:rsid w:val="0049336D"/>
    <w:rsid w:val="0049585D"/>
    <w:rsid w:val="004A19A5"/>
    <w:rsid w:val="004A5B32"/>
    <w:rsid w:val="004B3F00"/>
    <w:rsid w:val="004B4459"/>
    <w:rsid w:val="004B6E64"/>
    <w:rsid w:val="004C3000"/>
    <w:rsid w:val="004D41C4"/>
    <w:rsid w:val="004E20A5"/>
    <w:rsid w:val="005012A9"/>
    <w:rsid w:val="00506D50"/>
    <w:rsid w:val="005204C7"/>
    <w:rsid w:val="005279C3"/>
    <w:rsid w:val="005300CB"/>
    <w:rsid w:val="0053018E"/>
    <w:rsid w:val="005305F6"/>
    <w:rsid w:val="0053607F"/>
    <w:rsid w:val="00536301"/>
    <w:rsid w:val="00540AA5"/>
    <w:rsid w:val="00541FB6"/>
    <w:rsid w:val="00546C27"/>
    <w:rsid w:val="00554BA9"/>
    <w:rsid w:val="00576322"/>
    <w:rsid w:val="00577AE8"/>
    <w:rsid w:val="005835F7"/>
    <w:rsid w:val="00583A3E"/>
    <w:rsid w:val="00584E33"/>
    <w:rsid w:val="005A3464"/>
    <w:rsid w:val="005B189B"/>
    <w:rsid w:val="005C13DE"/>
    <w:rsid w:val="005C4183"/>
    <w:rsid w:val="005E236A"/>
    <w:rsid w:val="005E30F8"/>
    <w:rsid w:val="005F48D0"/>
    <w:rsid w:val="006067D8"/>
    <w:rsid w:val="00622ABF"/>
    <w:rsid w:val="0062354F"/>
    <w:rsid w:val="00626990"/>
    <w:rsid w:val="00631A79"/>
    <w:rsid w:val="00664830"/>
    <w:rsid w:val="00664FA4"/>
    <w:rsid w:val="006717EE"/>
    <w:rsid w:val="00674E0C"/>
    <w:rsid w:val="006755A9"/>
    <w:rsid w:val="006853D0"/>
    <w:rsid w:val="00687CDF"/>
    <w:rsid w:val="006947EA"/>
    <w:rsid w:val="006978B6"/>
    <w:rsid w:val="006A0CE1"/>
    <w:rsid w:val="006B238A"/>
    <w:rsid w:val="006B7E9D"/>
    <w:rsid w:val="006E29D3"/>
    <w:rsid w:val="006E5991"/>
    <w:rsid w:val="006F5538"/>
    <w:rsid w:val="006F6869"/>
    <w:rsid w:val="00702F53"/>
    <w:rsid w:val="00721365"/>
    <w:rsid w:val="0073598D"/>
    <w:rsid w:val="00744EBE"/>
    <w:rsid w:val="00747E63"/>
    <w:rsid w:val="007554E8"/>
    <w:rsid w:val="00765B28"/>
    <w:rsid w:val="007739F6"/>
    <w:rsid w:val="007866E6"/>
    <w:rsid w:val="00787522"/>
    <w:rsid w:val="007915BA"/>
    <w:rsid w:val="00797734"/>
    <w:rsid w:val="007C0762"/>
    <w:rsid w:val="007C53A2"/>
    <w:rsid w:val="007D6F53"/>
    <w:rsid w:val="007D74FB"/>
    <w:rsid w:val="00802024"/>
    <w:rsid w:val="008168EA"/>
    <w:rsid w:val="00822E2E"/>
    <w:rsid w:val="00835E0C"/>
    <w:rsid w:val="00837AF2"/>
    <w:rsid w:val="008468C7"/>
    <w:rsid w:val="008477E1"/>
    <w:rsid w:val="00854AE0"/>
    <w:rsid w:val="00857859"/>
    <w:rsid w:val="00882F6A"/>
    <w:rsid w:val="008A3F68"/>
    <w:rsid w:val="008B4927"/>
    <w:rsid w:val="008C0DFF"/>
    <w:rsid w:val="008C3B23"/>
    <w:rsid w:val="008E394C"/>
    <w:rsid w:val="008E7940"/>
    <w:rsid w:val="009027BE"/>
    <w:rsid w:val="009043A1"/>
    <w:rsid w:val="00905F26"/>
    <w:rsid w:val="009252BE"/>
    <w:rsid w:val="00930157"/>
    <w:rsid w:val="009310ED"/>
    <w:rsid w:val="00935403"/>
    <w:rsid w:val="00942891"/>
    <w:rsid w:val="0094543C"/>
    <w:rsid w:val="00963581"/>
    <w:rsid w:val="009A5618"/>
    <w:rsid w:val="009A6EFE"/>
    <w:rsid w:val="009B0AFC"/>
    <w:rsid w:val="009B211E"/>
    <w:rsid w:val="009C3717"/>
    <w:rsid w:val="009C62A2"/>
    <w:rsid w:val="009D2485"/>
    <w:rsid w:val="009D2A10"/>
    <w:rsid w:val="009D398C"/>
    <w:rsid w:val="009D7EB1"/>
    <w:rsid w:val="009E2178"/>
    <w:rsid w:val="009F1043"/>
    <w:rsid w:val="00A05D8E"/>
    <w:rsid w:val="00A350F7"/>
    <w:rsid w:val="00A41076"/>
    <w:rsid w:val="00A418D1"/>
    <w:rsid w:val="00A43C09"/>
    <w:rsid w:val="00A46FB2"/>
    <w:rsid w:val="00A543F6"/>
    <w:rsid w:val="00A55FFE"/>
    <w:rsid w:val="00A5603E"/>
    <w:rsid w:val="00A62412"/>
    <w:rsid w:val="00A636B0"/>
    <w:rsid w:val="00A723F2"/>
    <w:rsid w:val="00A74372"/>
    <w:rsid w:val="00AB01E9"/>
    <w:rsid w:val="00AB4C3A"/>
    <w:rsid w:val="00AB5217"/>
    <w:rsid w:val="00AC786C"/>
    <w:rsid w:val="00AD06C4"/>
    <w:rsid w:val="00AE19B1"/>
    <w:rsid w:val="00AE56DE"/>
    <w:rsid w:val="00AE6D68"/>
    <w:rsid w:val="00AE6FF2"/>
    <w:rsid w:val="00B01097"/>
    <w:rsid w:val="00B01BCA"/>
    <w:rsid w:val="00B20193"/>
    <w:rsid w:val="00B378C4"/>
    <w:rsid w:val="00B543A4"/>
    <w:rsid w:val="00B5454A"/>
    <w:rsid w:val="00B627F1"/>
    <w:rsid w:val="00B64CD9"/>
    <w:rsid w:val="00B80AB2"/>
    <w:rsid w:val="00B81A32"/>
    <w:rsid w:val="00BA4F9A"/>
    <w:rsid w:val="00BC2AE8"/>
    <w:rsid w:val="00BC33C8"/>
    <w:rsid w:val="00BE1BC6"/>
    <w:rsid w:val="00BF4309"/>
    <w:rsid w:val="00C0523C"/>
    <w:rsid w:val="00C331A7"/>
    <w:rsid w:val="00C41594"/>
    <w:rsid w:val="00C51912"/>
    <w:rsid w:val="00C61234"/>
    <w:rsid w:val="00C62C1D"/>
    <w:rsid w:val="00C72553"/>
    <w:rsid w:val="00C76BFA"/>
    <w:rsid w:val="00C80333"/>
    <w:rsid w:val="00C93A70"/>
    <w:rsid w:val="00C95F63"/>
    <w:rsid w:val="00CA326D"/>
    <w:rsid w:val="00CA3C1D"/>
    <w:rsid w:val="00CC1F67"/>
    <w:rsid w:val="00CD3DA6"/>
    <w:rsid w:val="00CE0A1D"/>
    <w:rsid w:val="00CF1BED"/>
    <w:rsid w:val="00CF75A8"/>
    <w:rsid w:val="00CF7DFF"/>
    <w:rsid w:val="00D11AE9"/>
    <w:rsid w:val="00D14CB0"/>
    <w:rsid w:val="00D24C09"/>
    <w:rsid w:val="00D25AFB"/>
    <w:rsid w:val="00D408C9"/>
    <w:rsid w:val="00D4514A"/>
    <w:rsid w:val="00D51757"/>
    <w:rsid w:val="00D63741"/>
    <w:rsid w:val="00D6646F"/>
    <w:rsid w:val="00D7085F"/>
    <w:rsid w:val="00D734C3"/>
    <w:rsid w:val="00D84250"/>
    <w:rsid w:val="00D84288"/>
    <w:rsid w:val="00D91669"/>
    <w:rsid w:val="00DB0B06"/>
    <w:rsid w:val="00DB44E8"/>
    <w:rsid w:val="00DB547C"/>
    <w:rsid w:val="00DC2360"/>
    <w:rsid w:val="00DC6C55"/>
    <w:rsid w:val="00DD4446"/>
    <w:rsid w:val="00DE5E56"/>
    <w:rsid w:val="00DF09B8"/>
    <w:rsid w:val="00DF5BEF"/>
    <w:rsid w:val="00E016B5"/>
    <w:rsid w:val="00E018B0"/>
    <w:rsid w:val="00E054F1"/>
    <w:rsid w:val="00E1064A"/>
    <w:rsid w:val="00E262FD"/>
    <w:rsid w:val="00E30213"/>
    <w:rsid w:val="00E367DB"/>
    <w:rsid w:val="00E373DF"/>
    <w:rsid w:val="00E44511"/>
    <w:rsid w:val="00E45B3C"/>
    <w:rsid w:val="00E478D7"/>
    <w:rsid w:val="00E508C5"/>
    <w:rsid w:val="00E55D93"/>
    <w:rsid w:val="00E57459"/>
    <w:rsid w:val="00E62FD8"/>
    <w:rsid w:val="00E66590"/>
    <w:rsid w:val="00E7061C"/>
    <w:rsid w:val="00E7148F"/>
    <w:rsid w:val="00E752FB"/>
    <w:rsid w:val="00EA5D98"/>
    <w:rsid w:val="00EB2EB5"/>
    <w:rsid w:val="00EB7C03"/>
    <w:rsid w:val="00EF5CAD"/>
    <w:rsid w:val="00F0484F"/>
    <w:rsid w:val="00F148DA"/>
    <w:rsid w:val="00F22F8A"/>
    <w:rsid w:val="00F245CA"/>
    <w:rsid w:val="00F256DA"/>
    <w:rsid w:val="00F560C2"/>
    <w:rsid w:val="00F706AD"/>
    <w:rsid w:val="00F7583D"/>
    <w:rsid w:val="00F76776"/>
    <w:rsid w:val="00F909AA"/>
    <w:rsid w:val="00FA10CA"/>
    <w:rsid w:val="00FA2D40"/>
    <w:rsid w:val="00FA5B07"/>
    <w:rsid w:val="00FB0045"/>
    <w:rsid w:val="00FB125D"/>
    <w:rsid w:val="00FB6E6E"/>
    <w:rsid w:val="00FC0FAB"/>
    <w:rsid w:val="00FD1C12"/>
    <w:rsid w:val="00FD3888"/>
    <w:rsid w:val="00FE1170"/>
    <w:rsid w:val="00FE2D0B"/>
    <w:rsid w:val="00FE5DF7"/>
    <w:rsid w:val="00FE733A"/>
    <w:rsid w:val="00FF6BBA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C950"/>
  <w15:docId w15:val="{A4AA80CC-8F67-4C51-AD2E-554BF6F4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4C0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8752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4446"/>
  </w:style>
  <w:style w:type="paragraph" w:styleId="Podnoje">
    <w:name w:val="footer"/>
    <w:basedOn w:val="Normal"/>
    <w:link w:val="PodnojeChar"/>
    <w:uiPriority w:val="99"/>
    <w:unhideWhenUsed/>
    <w:rsid w:val="00DD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4446"/>
  </w:style>
  <w:style w:type="character" w:styleId="Referencakomentara">
    <w:name w:val="annotation reference"/>
    <w:basedOn w:val="Zadanifontodlomka"/>
    <w:uiPriority w:val="99"/>
    <w:semiHidden/>
    <w:unhideWhenUsed/>
    <w:rsid w:val="00FB12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12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12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12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125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125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04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skapoveznica">
    <w:name w:val="Internetska poveznica"/>
    <w:basedOn w:val="Zadanifontodlomka"/>
    <w:uiPriority w:val="99"/>
    <w:unhideWhenUsed/>
    <w:rsid w:val="00DC6C55"/>
    <w:rPr>
      <w:color w:val="0563C1" w:themeColor="hyperlink"/>
      <w:u w:val="single"/>
    </w:rPr>
  </w:style>
  <w:style w:type="character" w:customStyle="1" w:styleId="ListLabel12">
    <w:name w:val="ListLabel 12"/>
    <w:qFormat/>
    <w:rsid w:val="009C62A2"/>
    <w:rPr>
      <w:rFonts w:cs="Courier New"/>
    </w:rPr>
  </w:style>
  <w:style w:type="character" w:customStyle="1" w:styleId="fontstyle01">
    <w:name w:val="fontstyle01"/>
    <w:basedOn w:val="Zadanifontodlomka"/>
    <w:rsid w:val="00FD38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DC4D-AB1A-4BE4-A256-42E2E062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4915</Words>
  <Characters>28022</Characters>
  <Application>Microsoft Office Word</Application>
  <DocSecurity>0</DocSecurity>
  <Lines>233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djecji.vrtic.zabica@outlook.com</cp:lastModifiedBy>
  <cp:revision>8</cp:revision>
  <cp:lastPrinted>2025-04-25T09:32:00Z</cp:lastPrinted>
  <dcterms:created xsi:type="dcterms:W3CDTF">2025-02-18T12:00:00Z</dcterms:created>
  <dcterms:modified xsi:type="dcterms:W3CDTF">2025-04-25T09:34:00Z</dcterms:modified>
</cp:coreProperties>
</file>